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E6A" w14:textId="77777777" w:rsidR="00FA259F" w:rsidRDefault="00FA259F">
      <w:pPr>
        <w:pStyle w:val="Corpsdetexte"/>
        <w:rPr>
          <w:rFonts w:ascii="Times New Roman"/>
          <w:sz w:val="20"/>
        </w:rPr>
      </w:pPr>
    </w:p>
    <w:p w14:paraId="3D417E6B" w14:textId="77777777" w:rsidR="00FA259F" w:rsidRDefault="00FA259F">
      <w:pPr>
        <w:pStyle w:val="Corpsdetexte"/>
        <w:rPr>
          <w:rFonts w:ascii="Times New Roman"/>
          <w:sz w:val="20"/>
        </w:rPr>
      </w:pPr>
    </w:p>
    <w:p w14:paraId="3D417E6C" w14:textId="77777777" w:rsidR="00FA259F" w:rsidRDefault="00FA259F">
      <w:pPr>
        <w:pStyle w:val="Corpsdetexte"/>
        <w:spacing w:before="138"/>
        <w:rPr>
          <w:rFonts w:ascii="Times New Roman"/>
          <w:sz w:val="20"/>
        </w:rPr>
      </w:pPr>
    </w:p>
    <w:p w14:paraId="3D417E6D" w14:textId="77777777" w:rsidR="00FA259F" w:rsidRDefault="009C6724">
      <w:pPr>
        <w:spacing w:line="331" w:lineRule="auto"/>
        <w:ind w:left="8080" w:right="132" w:firstLine="96"/>
        <w:jc w:val="right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D417EC9" wp14:editId="3D417ECA">
            <wp:simplePos x="0" y="0"/>
            <wp:positionH relativeFrom="page">
              <wp:posOffset>1744597</wp:posOffset>
            </wp:positionH>
            <wp:positionV relativeFrom="paragraph">
              <wp:posOffset>-528806</wp:posOffset>
            </wp:positionV>
            <wp:extent cx="2160273" cy="8118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3" cy="81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pacing w:val="-2"/>
          <w:sz w:val="20"/>
        </w:rPr>
        <w:t>OP25-3574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10/03/2026</w:t>
      </w:r>
    </w:p>
    <w:p w14:paraId="3D417E6E" w14:textId="77777777" w:rsidR="00FA259F" w:rsidRDefault="00FA259F">
      <w:pPr>
        <w:pStyle w:val="Corpsdetexte"/>
        <w:spacing w:before="82"/>
        <w:rPr>
          <w:rFonts w:ascii="Trebuchet MS"/>
          <w:b/>
          <w:sz w:val="32"/>
        </w:rPr>
      </w:pPr>
    </w:p>
    <w:p w14:paraId="3D417E6F" w14:textId="77777777" w:rsidR="00FA259F" w:rsidRDefault="009C6724">
      <w:pPr>
        <w:pStyle w:val="Titre"/>
      </w:pPr>
      <w:r>
        <w:rPr>
          <w:spacing w:val="-2"/>
        </w:rPr>
        <w:t>DÉCISION</w:t>
      </w:r>
    </w:p>
    <w:p w14:paraId="3D417E70" w14:textId="77777777" w:rsidR="00FA259F" w:rsidRDefault="00FA259F">
      <w:pPr>
        <w:pStyle w:val="Corpsdetexte"/>
        <w:spacing w:before="1"/>
        <w:rPr>
          <w:rFonts w:ascii="Trebuchet MS"/>
          <w:b/>
          <w:sz w:val="32"/>
        </w:rPr>
      </w:pPr>
    </w:p>
    <w:p w14:paraId="3D417E71" w14:textId="77777777" w:rsidR="00FA259F" w:rsidRDefault="009C6724">
      <w:pPr>
        <w:pStyle w:val="Titre"/>
      </w:pPr>
      <w:r>
        <w:rPr>
          <w:spacing w:val="-6"/>
        </w:rPr>
        <w:t>STATUANT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6"/>
        </w:rPr>
        <w:t>SUR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6"/>
        </w:rPr>
        <w:t>UNE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6"/>
        </w:rPr>
        <w:t>OPPOSITION</w:t>
      </w:r>
    </w:p>
    <w:p w14:paraId="3D417E72" w14:textId="77777777" w:rsidR="00FA259F" w:rsidRDefault="00FA259F">
      <w:pPr>
        <w:pStyle w:val="Corpsdetexte"/>
        <w:spacing w:before="309"/>
        <w:rPr>
          <w:rFonts w:ascii="Trebuchet MS"/>
          <w:b/>
          <w:sz w:val="32"/>
        </w:rPr>
      </w:pPr>
    </w:p>
    <w:p w14:paraId="3D417E73" w14:textId="77777777" w:rsidR="00FA259F" w:rsidRDefault="009C6724">
      <w:pPr>
        <w:spacing w:line="310" w:lineRule="exact"/>
        <w:ind w:left="12" w:right="4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4"/>
          <w:w w:val="110"/>
          <w:sz w:val="28"/>
        </w:rPr>
        <w:t>****</w:t>
      </w:r>
    </w:p>
    <w:p w14:paraId="3D417E74" w14:textId="77777777" w:rsidR="00FA259F" w:rsidRDefault="009C6724">
      <w:pPr>
        <w:spacing w:before="8" w:line="220" w:lineRule="auto"/>
        <w:ind w:left="12"/>
        <w:jc w:val="center"/>
        <w:rPr>
          <w:sz w:val="28"/>
        </w:rPr>
      </w:pPr>
      <w:r>
        <w:rPr>
          <w:w w:val="90"/>
          <w:sz w:val="28"/>
        </w:rPr>
        <w:t>LE</w:t>
      </w:r>
      <w:r>
        <w:rPr>
          <w:rFonts w:ascii="Times New Roman" w:hAnsi="Times New Roman"/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DIRECTEUR</w:t>
      </w:r>
      <w:r>
        <w:rPr>
          <w:rFonts w:ascii="Times New Roman" w:hAnsi="Times New Roman"/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rFonts w:ascii="Times New Roman" w:hAnsi="Times New Roman"/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rFonts w:ascii="Times New Roman" w:hAnsi="Times New Roman"/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L’INSTITUT</w:t>
      </w:r>
      <w:r>
        <w:rPr>
          <w:rFonts w:ascii="Times New Roman" w:hAnsi="Times New Roman"/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NATIONAL</w:t>
      </w:r>
      <w:r>
        <w:rPr>
          <w:rFonts w:ascii="Times New Roman" w:hAnsi="Times New Roman"/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rFonts w:ascii="Times New Roman" w:hAnsi="Times New Roman"/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LA</w:t>
      </w:r>
      <w:r>
        <w:rPr>
          <w:rFonts w:ascii="Times New Roman" w:hAnsi="Times New Roman"/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PROPRIETE</w:t>
      </w:r>
      <w:r>
        <w:rPr>
          <w:rFonts w:ascii="Times New Roman" w:hAnsi="Times New Roman"/>
          <w:w w:val="90"/>
          <w:sz w:val="28"/>
        </w:rPr>
        <w:t xml:space="preserve"> </w:t>
      </w:r>
      <w:r>
        <w:rPr>
          <w:spacing w:val="-4"/>
          <w:sz w:val="28"/>
        </w:rPr>
        <w:t>INDUSTRIELLE</w:t>
      </w:r>
    </w:p>
    <w:p w14:paraId="3D417E75" w14:textId="77777777" w:rsidR="00FA259F" w:rsidRDefault="009C6724">
      <w:pPr>
        <w:pStyle w:val="Corpsdetexte"/>
        <w:spacing w:before="315" w:line="235" w:lineRule="auto"/>
        <w:ind w:left="141" w:right="130" w:firstLine="566"/>
        <w:jc w:val="both"/>
      </w:pPr>
      <w:r>
        <w:rPr>
          <w:rFonts w:ascii="Trebuchet MS" w:hAnsi="Trebuchet MS"/>
          <w:b/>
          <w:spacing w:val="-2"/>
        </w:rPr>
        <w:t>Vu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propriété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intellectuelle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notamment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articles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411-4,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411-5,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712-3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712-5-1,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712-7,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L-713-2,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713-3,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411-17,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712-13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à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712-19,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712-21,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0"/>
        </w:rPr>
        <w:t>R</w:t>
      </w:r>
    </w:p>
    <w:p w14:paraId="3D417E76" w14:textId="77777777" w:rsidR="00FA259F" w:rsidRDefault="009C6724">
      <w:pPr>
        <w:pStyle w:val="Corpsdetexte"/>
        <w:spacing w:line="289" w:lineRule="exact"/>
        <w:ind w:left="141"/>
        <w:jc w:val="both"/>
      </w:pPr>
      <w:r>
        <w:t>712-26</w:t>
      </w:r>
      <w:r>
        <w:rPr>
          <w:rFonts w:ascii="Times New Roman" w:hAnsi="Times New Roman"/>
          <w:spacing w:val="-15"/>
        </w:rPr>
        <w:t xml:space="preserve"> </w:t>
      </w:r>
      <w:r>
        <w:t>et</w:t>
      </w:r>
      <w:r>
        <w:rPr>
          <w:rFonts w:ascii="Times New Roman" w:hAnsi="Times New Roman"/>
          <w:spacing w:val="-15"/>
        </w:rPr>
        <w:t xml:space="preserve"> </w:t>
      </w:r>
      <w:r>
        <w:t>R</w:t>
      </w:r>
      <w:r>
        <w:rPr>
          <w:rFonts w:ascii="Times New Roman" w:hAnsi="Times New Roman"/>
          <w:spacing w:val="-14"/>
        </w:rPr>
        <w:t xml:space="preserve"> </w:t>
      </w:r>
      <w:r>
        <w:t>718-2</w:t>
      </w:r>
      <w:r>
        <w:rPr>
          <w:rFonts w:ascii="Times New Roman" w:hAnsi="Times New Roman"/>
          <w:spacing w:val="-15"/>
        </w:rPr>
        <w:t xml:space="preserve"> </w:t>
      </w:r>
      <w:r>
        <w:t>à</w:t>
      </w:r>
      <w:r>
        <w:rPr>
          <w:rFonts w:ascii="Times New Roman" w:hAnsi="Times New Roman"/>
          <w:spacing w:val="-14"/>
        </w:rPr>
        <w:t xml:space="preserve"> </w:t>
      </w:r>
      <w:r>
        <w:t>R</w:t>
      </w:r>
      <w:r>
        <w:rPr>
          <w:rFonts w:ascii="Times New Roman" w:hAnsi="Times New Roman"/>
          <w:spacing w:val="-15"/>
        </w:rPr>
        <w:t xml:space="preserve"> </w:t>
      </w:r>
      <w:r>
        <w:t>718-5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0"/>
        </w:rPr>
        <w:t>;</w:t>
      </w:r>
    </w:p>
    <w:p w14:paraId="3D417E77" w14:textId="77777777" w:rsidR="00FA259F" w:rsidRDefault="009C6724">
      <w:pPr>
        <w:pStyle w:val="Corpsdetexte"/>
        <w:spacing w:before="168" w:line="235" w:lineRule="auto"/>
        <w:ind w:left="141" w:right="132" w:firstLine="566"/>
        <w:jc w:val="both"/>
      </w:pPr>
      <w:r>
        <w:rPr>
          <w:rFonts w:ascii="Trebuchet MS" w:hAnsi="Trebuchet MS"/>
          <w:b/>
          <w:spacing w:val="-4"/>
        </w:rPr>
        <w:t>Vu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l’arrêté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du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24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avril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2008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modifié,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relatif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aux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redevances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procédure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perçues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par</w:t>
      </w:r>
      <w:r>
        <w:rPr>
          <w:rFonts w:ascii="Times New Roman" w:hAnsi="Times New Roman"/>
          <w:spacing w:val="-4"/>
        </w:rPr>
        <w:t xml:space="preserve"> </w:t>
      </w:r>
      <w:r>
        <w:t>l'Institut</w:t>
      </w:r>
      <w:r>
        <w:rPr>
          <w:rFonts w:ascii="Times New Roman" w:hAnsi="Times New Roman"/>
          <w:spacing w:val="-15"/>
        </w:rPr>
        <w:t xml:space="preserve"> </w:t>
      </w:r>
      <w:r>
        <w:t>national</w:t>
      </w:r>
      <w:r>
        <w:rPr>
          <w:rFonts w:ascii="Times New Roman" w:hAnsi="Times New Roman"/>
          <w:spacing w:val="-15"/>
        </w:rPr>
        <w:t xml:space="preserve"> </w:t>
      </w:r>
      <w:r>
        <w:t>de</w:t>
      </w:r>
      <w:r>
        <w:rPr>
          <w:rFonts w:ascii="Times New Roman" w:hAnsi="Times New Roman"/>
          <w:spacing w:val="-15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propriété</w:t>
      </w:r>
      <w:r>
        <w:rPr>
          <w:rFonts w:ascii="Times New Roman" w:hAnsi="Times New Roman"/>
          <w:spacing w:val="-15"/>
        </w:rPr>
        <w:t xml:space="preserve"> </w:t>
      </w:r>
      <w:r>
        <w:t>industrielle</w:t>
      </w:r>
      <w:r>
        <w:rPr>
          <w:rFonts w:ascii="Times New Roman" w:hAnsi="Times New Roman"/>
          <w:spacing w:val="-15"/>
        </w:rPr>
        <w:t xml:space="preserve"> </w:t>
      </w:r>
      <w:r>
        <w:t>;</w:t>
      </w:r>
    </w:p>
    <w:p w14:paraId="3D417E78" w14:textId="77777777" w:rsidR="00FA259F" w:rsidRDefault="009C6724">
      <w:pPr>
        <w:pStyle w:val="Corpsdetexte"/>
        <w:spacing w:before="173" w:line="232" w:lineRule="auto"/>
        <w:ind w:left="141" w:right="130" w:firstLine="566"/>
        <w:jc w:val="both"/>
      </w:pPr>
      <w:r>
        <w:rPr>
          <w:rFonts w:ascii="Trebuchet MS" w:hAnsi="Trebuchet MS"/>
          <w:b/>
        </w:rPr>
        <w:t>Vu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décision</w:t>
      </w:r>
      <w:r>
        <w:rPr>
          <w:rFonts w:ascii="Times New Roman" w:hAnsi="Times New Roman"/>
          <w:spacing w:val="-6"/>
        </w:rPr>
        <w:t xml:space="preserve"> </w:t>
      </w:r>
      <w:r>
        <w:t>n°2023-51</w:t>
      </w:r>
      <w:r>
        <w:rPr>
          <w:rFonts w:ascii="Times New Roman" w:hAnsi="Times New Roman"/>
          <w:spacing w:val="-6"/>
        </w:rPr>
        <w:t xml:space="preserve"> </w:t>
      </w:r>
      <w:r>
        <w:t>modifiée</w:t>
      </w:r>
      <w:r>
        <w:rPr>
          <w:rFonts w:ascii="Times New Roman" w:hAnsi="Times New Roman"/>
          <w:spacing w:val="-7"/>
        </w:rPr>
        <w:t xml:space="preserve"> </w:t>
      </w:r>
      <w:r>
        <w:t>du</w:t>
      </w:r>
      <w:r>
        <w:rPr>
          <w:rFonts w:ascii="Times New Roman" w:hAnsi="Times New Roman"/>
          <w:spacing w:val="-7"/>
        </w:rPr>
        <w:t xml:space="preserve"> </w:t>
      </w:r>
      <w:r>
        <w:t>Directeur</w:t>
      </w:r>
      <w:r>
        <w:rPr>
          <w:rFonts w:ascii="Times New Roman" w:hAnsi="Times New Roman"/>
          <w:spacing w:val="-7"/>
        </w:rPr>
        <w:t xml:space="preserve"> </w:t>
      </w:r>
      <w:r>
        <w:t>Général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l’Institut</w:t>
      </w:r>
      <w:r>
        <w:rPr>
          <w:rFonts w:ascii="Times New Roman" w:hAnsi="Times New Roman"/>
          <w:spacing w:val="-5"/>
        </w:rPr>
        <w:t xml:space="preserve"> </w:t>
      </w:r>
      <w:r>
        <w:t>National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Propriété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Industrielle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relative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aux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modalités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procédures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" w:hAnsi="Arial"/>
          <w:i/>
          <w:spacing w:val="-6"/>
        </w:rPr>
        <w:t>ex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Arial" w:hAnsi="Arial"/>
          <w:i/>
          <w:spacing w:val="-6"/>
        </w:rPr>
        <w:t>parte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relatives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aux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marques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;</w:t>
      </w:r>
    </w:p>
    <w:p w14:paraId="3D417E79" w14:textId="77777777" w:rsidR="00FA259F" w:rsidRDefault="009C6724">
      <w:pPr>
        <w:pStyle w:val="Corpsdetexte"/>
        <w:spacing w:before="165" w:line="237" w:lineRule="auto"/>
        <w:ind w:left="140" w:right="131" w:firstLine="566"/>
        <w:jc w:val="both"/>
      </w:pPr>
      <w:r>
        <w:rPr>
          <w:rFonts w:ascii="Trebuchet MS" w:hAnsi="Trebuchet MS"/>
          <w:b/>
          <w:spacing w:val="-2"/>
        </w:rPr>
        <w:t>Vu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décision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n°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2019-158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du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Directeur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Général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l'Institut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National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Propriété</w:t>
      </w:r>
      <w:r>
        <w:rPr>
          <w:rFonts w:ascii="Times New Roman" w:hAnsi="Times New Roman"/>
          <w:spacing w:val="-2"/>
        </w:rPr>
        <w:t xml:space="preserve"> </w:t>
      </w:r>
      <w:r>
        <w:t>Industrielle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modalités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procédure</w:t>
      </w:r>
      <w:r>
        <w:rPr>
          <w:rFonts w:ascii="Times New Roman" w:hAnsi="Times New Roman"/>
        </w:rPr>
        <w:t xml:space="preserve"> </w:t>
      </w:r>
      <w:r>
        <w:t>d’opposition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enregistrement</w:t>
      </w:r>
      <w:r>
        <w:rPr>
          <w:rFonts w:ascii="Times New Roman" w:hAnsi="Times New Roman"/>
        </w:rPr>
        <w:t xml:space="preserve"> </w:t>
      </w:r>
      <w:r>
        <w:t>d’une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marque.</w:t>
      </w:r>
    </w:p>
    <w:p w14:paraId="3D417E7A" w14:textId="77777777" w:rsidR="00FA259F" w:rsidRDefault="00FA259F">
      <w:pPr>
        <w:pStyle w:val="Corpsdetexte"/>
        <w:spacing w:before="159"/>
      </w:pPr>
    </w:p>
    <w:p w14:paraId="3D417E7B" w14:textId="77777777" w:rsidR="00FA259F" w:rsidRDefault="009C6724">
      <w:pPr>
        <w:pStyle w:val="Titre1"/>
        <w:jc w:val="both"/>
      </w:pPr>
      <w:r>
        <w:rPr>
          <w:w w:val="90"/>
        </w:rPr>
        <w:t>I.-</w:t>
      </w:r>
      <w:r>
        <w:rPr>
          <w:rFonts w:ascii="Times New Roman" w:hAnsi="Times New Roman"/>
          <w:b w:val="0"/>
          <w:spacing w:val="-7"/>
          <w:w w:val="90"/>
        </w:rPr>
        <w:t xml:space="preserve"> </w:t>
      </w:r>
      <w:r>
        <w:rPr>
          <w:w w:val="90"/>
        </w:rPr>
        <w:t>FAITS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ET</w:t>
      </w:r>
      <w:r>
        <w:rPr>
          <w:rFonts w:ascii="Times New Roman" w:hAnsi="Times New Roman"/>
          <w:b w:val="0"/>
          <w:spacing w:val="-7"/>
          <w:w w:val="90"/>
        </w:rPr>
        <w:t xml:space="preserve"> </w:t>
      </w:r>
      <w:r>
        <w:rPr>
          <w:spacing w:val="-2"/>
          <w:w w:val="90"/>
        </w:rPr>
        <w:t>PROCÉDURE</w:t>
      </w:r>
    </w:p>
    <w:p w14:paraId="3D417E7C" w14:textId="77777777" w:rsidR="00FA259F" w:rsidRDefault="009C6724">
      <w:pPr>
        <w:pStyle w:val="Corpsdetexte"/>
        <w:spacing w:before="261" w:line="220" w:lineRule="auto"/>
        <w:ind w:left="141" w:right="130" w:hanging="1"/>
        <w:jc w:val="both"/>
      </w:pPr>
      <w:r>
        <w:rPr>
          <w:spacing w:val="-2"/>
        </w:rPr>
        <w:t>Monsieur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V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déposé,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3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juillet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2025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demande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d'enregistrement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n°5161444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portant</w:t>
      </w:r>
      <w:r>
        <w:rPr>
          <w:rFonts w:ascii="Times New Roman" w:hAnsi="Times New Roman"/>
          <w:spacing w:val="-2"/>
        </w:rPr>
        <w:t xml:space="preserve"> </w:t>
      </w:r>
      <w:r>
        <w:t>sur</w:t>
      </w:r>
      <w:r>
        <w:rPr>
          <w:rFonts w:ascii="Times New Roman" w:hAnsi="Times New Roman"/>
          <w:spacing w:val="-15"/>
        </w:rPr>
        <w:t xml:space="preserve"> </w:t>
      </w:r>
      <w:r>
        <w:t>le</w:t>
      </w:r>
      <w:r>
        <w:rPr>
          <w:rFonts w:ascii="Times New Roman" w:hAnsi="Times New Roman"/>
          <w:spacing w:val="-15"/>
        </w:rPr>
        <w:t xml:space="preserve"> </w:t>
      </w:r>
      <w:r>
        <w:t>signe</w:t>
      </w:r>
      <w:r>
        <w:rPr>
          <w:rFonts w:ascii="Times New Roman" w:hAnsi="Times New Roman"/>
          <w:spacing w:val="-15"/>
        </w:rPr>
        <w:t xml:space="preserve"> </w:t>
      </w:r>
      <w:r>
        <w:t>figuratif</w:t>
      </w:r>
      <w:r>
        <w:rPr>
          <w:rFonts w:ascii="Times New Roman" w:hAnsi="Times New Roman"/>
          <w:spacing w:val="-15"/>
        </w:rPr>
        <w:t xml:space="preserve"> </w:t>
      </w:r>
      <w:r>
        <w:t>KENZO</w:t>
      </w:r>
      <w:r>
        <w:rPr>
          <w:rFonts w:ascii="Times New Roman" w:hAnsi="Times New Roman"/>
          <w:spacing w:val="-15"/>
        </w:rPr>
        <w:t xml:space="preserve"> </w:t>
      </w:r>
      <w:r>
        <w:t>DESIGN.</w:t>
      </w:r>
    </w:p>
    <w:p w14:paraId="3D417E7D" w14:textId="77777777" w:rsidR="00FA259F" w:rsidRDefault="009C6724">
      <w:pPr>
        <w:pStyle w:val="Corpsdetexte"/>
        <w:spacing w:before="269" w:line="220" w:lineRule="auto"/>
        <w:ind w:left="141" w:right="132"/>
        <w:jc w:val="both"/>
      </w:pPr>
      <w:r>
        <w:t>Le</w:t>
      </w:r>
      <w:r>
        <w:rPr>
          <w:rFonts w:ascii="Times New Roman" w:hAnsi="Times New Roman"/>
        </w:rPr>
        <w:t xml:space="preserve"> </w:t>
      </w:r>
      <w:r>
        <w:t>25</w:t>
      </w:r>
      <w:r>
        <w:rPr>
          <w:rFonts w:ascii="Times New Roman" w:hAnsi="Times New Roman"/>
        </w:rPr>
        <w:t xml:space="preserve"> </w:t>
      </w:r>
      <w:r>
        <w:t>septembre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société</w:t>
      </w:r>
      <w:r>
        <w:rPr>
          <w:rFonts w:ascii="Times New Roman" w:hAnsi="Times New Roman"/>
        </w:rPr>
        <w:t xml:space="preserve"> </w:t>
      </w:r>
      <w:r>
        <w:t>KENZO</w:t>
      </w:r>
      <w:r>
        <w:rPr>
          <w:rFonts w:ascii="Times New Roman" w:hAnsi="Times New Roman"/>
        </w:rPr>
        <w:t xml:space="preserve"> </w:t>
      </w:r>
      <w:r>
        <w:t>(Société</w:t>
      </w:r>
      <w:r>
        <w:rPr>
          <w:rFonts w:ascii="Times New Roman" w:hAnsi="Times New Roman"/>
        </w:rPr>
        <w:t xml:space="preserve"> </w:t>
      </w:r>
      <w:r>
        <w:t>anonyme)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formé</w:t>
      </w:r>
      <w:r>
        <w:rPr>
          <w:rFonts w:ascii="Times New Roman" w:hAnsi="Times New Roman"/>
        </w:rPr>
        <w:t xml:space="preserve"> </w:t>
      </w:r>
      <w:r>
        <w:t>opposition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l'enregistrement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cette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base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droits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antérieurs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suivants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:</w:t>
      </w:r>
    </w:p>
    <w:p w14:paraId="3D417E7E" w14:textId="77777777" w:rsidR="00FA259F" w:rsidRDefault="009C6724">
      <w:pPr>
        <w:pStyle w:val="Paragraphedeliste"/>
        <w:numPr>
          <w:ilvl w:val="0"/>
          <w:numId w:val="2"/>
        </w:numPr>
        <w:tabs>
          <w:tab w:val="left" w:pos="861"/>
        </w:tabs>
        <w:spacing w:before="2" w:line="220" w:lineRule="auto"/>
        <w:ind w:right="133"/>
        <w:jc w:val="both"/>
        <w:rPr>
          <w:sz w:val="24"/>
        </w:rPr>
      </w:pPr>
      <w:r>
        <w:rPr>
          <w:sz w:val="24"/>
        </w:rPr>
        <w:t>Sur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fondement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risque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confusion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avec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marque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verbale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française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KENZO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déposée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décembre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1991,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dument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renouvelée,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enregistrée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n°1714335.</w:t>
      </w:r>
    </w:p>
    <w:p w14:paraId="3D417E7F" w14:textId="77777777" w:rsidR="00FA259F" w:rsidRDefault="009C6724">
      <w:pPr>
        <w:pStyle w:val="Paragraphedeliste"/>
        <w:numPr>
          <w:ilvl w:val="0"/>
          <w:numId w:val="2"/>
        </w:numPr>
        <w:tabs>
          <w:tab w:val="left" w:pos="859"/>
        </w:tabs>
        <w:spacing w:line="270" w:lineRule="exact"/>
        <w:ind w:left="859" w:hanging="359"/>
        <w:jc w:val="both"/>
        <w:rPr>
          <w:sz w:val="24"/>
        </w:rPr>
      </w:pPr>
      <w:r>
        <w:rPr>
          <w:spacing w:val="-4"/>
          <w:sz w:val="24"/>
        </w:rPr>
        <w:t>Sur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fondement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d’une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atteinte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renommée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marque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KENZO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n°1714335.</w:t>
      </w:r>
    </w:p>
    <w:p w14:paraId="3D417E80" w14:textId="77777777" w:rsidR="00FA259F" w:rsidRDefault="009C6724">
      <w:pPr>
        <w:pStyle w:val="Corpsdetexte"/>
        <w:spacing w:before="265" w:line="220" w:lineRule="auto"/>
        <w:ind w:left="141" w:right="134"/>
        <w:jc w:val="both"/>
      </w:pPr>
      <w:r>
        <w:rPr>
          <w:spacing w:val="-6"/>
        </w:rPr>
        <w:t>L'opposition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été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notifiée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par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voie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électronique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titulaire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demande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d’enregistrement.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Cette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notification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l’invitait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présenter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observations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réponse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l'opposition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dans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2"/>
        </w:rPr>
        <w:t xml:space="preserve"> </w:t>
      </w:r>
      <w:r>
        <w:t>délai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deux</w:t>
      </w:r>
      <w:r>
        <w:rPr>
          <w:rFonts w:ascii="Times New Roman" w:hAnsi="Times New Roman"/>
        </w:rPr>
        <w:t xml:space="preserve"> </w:t>
      </w:r>
      <w:r>
        <w:t>mois.</w:t>
      </w:r>
    </w:p>
    <w:p w14:paraId="3D417E81" w14:textId="77777777" w:rsidR="00FA259F" w:rsidRDefault="009C6724">
      <w:pPr>
        <w:pStyle w:val="Corpsdetexte"/>
        <w:spacing w:before="249"/>
        <w:ind w:left="141"/>
        <w:jc w:val="both"/>
      </w:pPr>
      <w:r>
        <w:rPr>
          <w:spacing w:val="-4"/>
        </w:rPr>
        <w:t>Cette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notification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n’a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pas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été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ouverte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par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déposant.</w:t>
      </w:r>
    </w:p>
    <w:p w14:paraId="3D417E88" w14:textId="77777777" w:rsidR="00FA259F" w:rsidRDefault="00FA259F">
      <w:pPr>
        <w:rPr>
          <w:rFonts w:ascii="Arial MT" w:hAnsi="Arial MT"/>
          <w:sz w:val="11"/>
        </w:rPr>
        <w:sectPr w:rsidR="00FA259F">
          <w:footerReference w:type="default" r:id="rId8"/>
          <w:type w:val="continuous"/>
          <w:pgSz w:w="11900" w:h="16840"/>
          <w:pgMar w:top="1240" w:right="1275" w:bottom="760" w:left="1275" w:header="0" w:footer="566" w:gutter="0"/>
          <w:pgNumType w:start="1"/>
          <w:cols w:space="720"/>
        </w:sectPr>
      </w:pPr>
    </w:p>
    <w:p w14:paraId="3D417E89" w14:textId="77777777" w:rsidR="00FA259F" w:rsidRDefault="00FA259F">
      <w:pPr>
        <w:pStyle w:val="Corpsdetexte"/>
        <w:rPr>
          <w:rFonts w:ascii="Arial MT"/>
        </w:rPr>
      </w:pPr>
    </w:p>
    <w:p w14:paraId="3D417E8A" w14:textId="77777777" w:rsidR="00FA259F" w:rsidRDefault="00FA259F">
      <w:pPr>
        <w:pStyle w:val="Corpsdetexte"/>
        <w:spacing w:before="178"/>
        <w:rPr>
          <w:rFonts w:ascii="Arial MT"/>
        </w:rPr>
      </w:pPr>
    </w:p>
    <w:p w14:paraId="3D417E8B" w14:textId="77777777" w:rsidR="00FA259F" w:rsidRDefault="009C6724">
      <w:pPr>
        <w:pStyle w:val="Corpsdetexte"/>
        <w:spacing w:line="220" w:lineRule="auto"/>
        <w:ind w:left="141" w:right="127" w:hanging="1"/>
        <w:jc w:val="both"/>
      </w:pPr>
      <w:r>
        <w:t>Aucune</w:t>
      </w:r>
      <w:r>
        <w:rPr>
          <w:rFonts w:ascii="Times New Roman" w:hAnsi="Times New Roman"/>
          <w:spacing w:val="-13"/>
        </w:rPr>
        <w:t xml:space="preserve"> </w:t>
      </w:r>
      <w:r>
        <w:t>observation</w:t>
      </w:r>
      <w:r>
        <w:rPr>
          <w:rFonts w:ascii="Times New Roman" w:hAnsi="Times New Roman"/>
          <w:spacing w:val="-12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réponse</w:t>
      </w:r>
      <w:r>
        <w:rPr>
          <w:rFonts w:ascii="Times New Roman" w:hAnsi="Times New Roman"/>
          <w:spacing w:val="-13"/>
        </w:rPr>
        <w:t xml:space="preserve"> </w:t>
      </w:r>
      <w:r>
        <w:t>n'ayant</w:t>
      </w:r>
      <w:r>
        <w:rPr>
          <w:rFonts w:ascii="Times New Roman" w:hAnsi="Times New Roman"/>
          <w:spacing w:val="-13"/>
        </w:rPr>
        <w:t xml:space="preserve"> </w:t>
      </w:r>
      <w:r>
        <w:t>été</w:t>
      </w:r>
      <w:r>
        <w:rPr>
          <w:rFonts w:ascii="Times New Roman" w:hAnsi="Times New Roman"/>
          <w:spacing w:val="-13"/>
        </w:rPr>
        <w:t xml:space="preserve"> </w:t>
      </w:r>
      <w:r>
        <w:t>présentée</w:t>
      </w:r>
      <w:r>
        <w:rPr>
          <w:rFonts w:ascii="Times New Roman" w:hAnsi="Times New Roman"/>
          <w:spacing w:val="-13"/>
        </w:rPr>
        <w:t xml:space="preserve"> </w:t>
      </w:r>
      <w:r>
        <w:t>à</w:t>
      </w:r>
      <w:r>
        <w:rPr>
          <w:rFonts w:ascii="Times New Roman" w:hAnsi="Times New Roman"/>
          <w:spacing w:val="-11"/>
        </w:rPr>
        <w:t xml:space="preserve"> </w:t>
      </w:r>
      <w:r>
        <w:t>l'Institut</w:t>
      </w:r>
      <w:r>
        <w:rPr>
          <w:rFonts w:ascii="Times New Roman" w:hAnsi="Times New Roman"/>
          <w:spacing w:val="-13"/>
        </w:rPr>
        <w:t xml:space="preserve"> </w:t>
      </w:r>
      <w:r>
        <w:t>dans</w:t>
      </w:r>
      <w:r>
        <w:rPr>
          <w:rFonts w:ascii="Times New Roman" w:hAnsi="Times New Roman"/>
          <w:spacing w:val="-13"/>
        </w:rPr>
        <w:t xml:space="preserve"> </w:t>
      </w:r>
      <w:r>
        <w:t>le</w:t>
      </w:r>
      <w:r>
        <w:rPr>
          <w:rFonts w:ascii="Times New Roman" w:hAnsi="Times New Roman"/>
          <w:spacing w:val="-13"/>
        </w:rPr>
        <w:t xml:space="preserve"> </w:t>
      </w:r>
      <w:r>
        <w:t>délai</w:t>
      </w:r>
      <w:r>
        <w:rPr>
          <w:rFonts w:ascii="Times New Roman" w:hAnsi="Times New Roman"/>
          <w:spacing w:val="-12"/>
        </w:rPr>
        <w:t xml:space="preserve"> </w:t>
      </w:r>
      <w:r>
        <w:t>imparti,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phase</w:t>
      </w:r>
      <w:r>
        <w:rPr>
          <w:rFonts w:ascii="Times New Roman" w:hAnsi="Times New Roman"/>
          <w:spacing w:val="-15"/>
        </w:rPr>
        <w:t xml:space="preserve"> </w:t>
      </w:r>
      <w:r>
        <w:t>d’instruction</w:t>
      </w:r>
      <w:r>
        <w:rPr>
          <w:rFonts w:ascii="Times New Roman" w:hAnsi="Times New Roman"/>
          <w:spacing w:val="-15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pris</w:t>
      </w:r>
      <w:r>
        <w:rPr>
          <w:rFonts w:ascii="Times New Roman" w:hAnsi="Times New Roman"/>
          <w:spacing w:val="-15"/>
        </w:rPr>
        <w:t xml:space="preserve"> </w:t>
      </w:r>
      <w:r>
        <w:t>fin,</w:t>
      </w:r>
      <w:r>
        <w:rPr>
          <w:rFonts w:ascii="Times New Roman" w:hAnsi="Times New Roman"/>
          <w:spacing w:val="-15"/>
        </w:rPr>
        <w:t xml:space="preserve"> </w:t>
      </w:r>
      <w:r>
        <w:t>ce</w:t>
      </w:r>
      <w:r>
        <w:rPr>
          <w:rFonts w:ascii="Times New Roman" w:hAnsi="Times New Roman"/>
          <w:spacing w:val="-15"/>
        </w:rPr>
        <w:t xml:space="preserve"> </w:t>
      </w:r>
      <w:r>
        <w:t>dont</w:t>
      </w:r>
      <w:r>
        <w:rPr>
          <w:rFonts w:ascii="Times New Roman" w:hAnsi="Times New Roman"/>
          <w:spacing w:val="-15"/>
        </w:rPr>
        <w:t xml:space="preserve"> </w:t>
      </w:r>
      <w:r>
        <w:t>les</w:t>
      </w:r>
      <w:r>
        <w:rPr>
          <w:rFonts w:ascii="Times New Roman" w:hAnsi="Times New Roman"/>
          <w:spacing w:val="-15"/>
        </w:rPr>
        <w:t xml:space="preserve"> </w:t>
      </w:r>
      <w:r>
        <w:t>parties</w:t>
      </w:r>
      <w:r>
        <w:rPr>
          <w:rFonts w:ascii="Times New Roman" w:hAnsi="Times New Roman"/>
          <w:spacing w:val="-15"/>
        </w:rPr>
        <w:t xml:space="preserve"> </w:t>
      </w:r>
      <w:r>
        <w:t>ont</w:t>
      </w:r>
      <w:r>
        <w:rPr>
          <w:rFonts w:ascii="Times New Roman" w:hAnsi="Times New Roman"/>
          <w:spacing w:val="-15"/>
        </w:rPr>
        <w:t xml:space="preserve"> </w:t>
      </w:r>
      <w:r>
        <w:t>été</w:t>
      </w:r>
      <w:r>
        <w:rPr>
          <w:rFonts w:ascii="Times New Roman" w:hAnsi="Times New Roman"/>
          <w:spacing w:val="-15"/>
        </w:rPr>
        <w:t xml:space="preserve"> </w:t>
      </w:r>
      <w:r>
        <w:t>informées.</w:t>
      </w:r>
    </w:p>
    <w:p w14:paraId="3D417E8C" w14:textId="77777777" w:rsidR="00FA259F" w:rsidRDefault="00FA259F">
      <w:pPr>
        <w:pStyle w:val="Corpsdetexte"/>
        <w:spacing w:before="257"/>
      </w:pPr>
    </w:p>
    <w:p w14:paraId="3D417E8D" w14:textId="77777777" w:rsidR="00FA259F" w:rsidRDefault="009C6724">
      <w:pPr>
        <w:pStyle w:val="Titre1"/>
        <w:spacing w:before="1"/>
        <w:ind w:left="141"/>
        <w:jc w:val="both"/>
      </w:pPr>
      <w:r>
        <w:rPr>
          <w:w w:val="85"/>
        </w:rPr>
        <w:t>II.-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DÉCISION</w:t>
      </w:r>
    </w:p>
    <w:p w14:paraId="3D417E8E" w14:textId="77777777" w:rsidR="00FA259F" w:rsidRDefault="00FA259F">
      <w:pPr>
        <w:pStyle w:val="Corpsdetexte"/>
        <w:spacing w:before="253"/>
        <w:rPr>
          <w:rFonts w:ascii="Trebuchet MS"/>
          <w:b/>
        </w:rPr>
      </w:pPr>
    </w:p>
    <w:p w14:paraId="3D417E8F" w14:textId="77777777" w:rsidR="00FA259F" w:rsidRDefault="009C6724">
      <w:pPr>
        <w:pStyle w:val="Corpsdetexte"/>
        <w:spacing w:line="220" w:lineRule="auto"/>
        <w:ind w:left="141" w:right="134"/>
        <w:jc w:val="both"/>
      </w:pPr>
      <w:r>
        <w:rPr>
          <w:spacing w:val="-4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risque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confusion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s'entend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du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risque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public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puisse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croire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ou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services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cause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proviennent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même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entreprise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ou,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cas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échéant,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d’entreprises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liées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économiquement.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risque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confusion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comprend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risque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d’association.</w:t>
      </w:r>
    </w:p>
    <w:p w14:paraId="3D417E90" w14:textId="77777777" w:rsidR="00FA259F" w:rsidRDefault="009C6724">
      <w:pPr>
        <w:pStyle w:val="Corpsdetexte"/>
        <w:spacing w:before="269" w:line="220" w:lineRule="auto"/>
        <w:ind w:left="141" w:right="131"/>
        <w:jc w:val="both"/>
      </w:pPr>
      <w:r>
        <w:rPr>
          <w:spacing w:val="-2"/>
        </w:rPr>
        <w:t>L’existence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d’un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risque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confusion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doit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appréciée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globalement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tenant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compte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nombreux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facteurs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qui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incluent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signes,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produits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services,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caractère</w:t>
      </w:r>
      <w:r>
        <w:rPr>
          <w:rFonts w:ascii="Times New Roman" w:hAnsi="Times New Roman"/>
          <w:spacing w:val="-4"/>
        </w:rPr>
        <w:t xml:space="preserve"> </w:t>
      </w:r>
      <w:r>
        <w:t>distinctif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marque</w:t>
      </w:r>
      <w:r>
        <w:rPr>
          <w:rFonts w:ascii="Times New Roman" w:hAnsi="Times New Roman"/>
          <w:spacing w:val="-4"/>
        </w:rPr>
        <w:t xml:space="preserve"> </w:t>
      </w:r>
      <w:r>
        <w:t>antérieure,</w:t>
      </w:r>
      <w:r>
        <w:rPr>
          <w:rFonts w:ascii="Times New Roman" w:hAnsi="Times New Roman"/>
          <w:spacing w:val="-3"/>
        </w:rPr>
        <w:t xml:space="preserve"> </w:t>
      </w:r>
      <w:r>
        <w:t>les</w:t>
      </w:r>
      <w:r>
        <w:rPr>
          <w:rFonts w:ascii="Times New Roman" w:hAnsi="Times New Roman"/>
          <w:spacing w:val="-4"/>
        </w:rPr>
        <w:t xml:space="preserve"> </w:t>
      </w:r>
      <w:r>
        <w:t>éléments</w:t>
      </w:r>
      <w:r>
        <w:rPr>
          <w:rFonts w:ascii="Times New Roman" w:hAnsi="Times New Roman"/>
          <w:spacing w:val="-3"/>
        </w:rPr>
        <w:t xml:space="preserve"> </w:t>
      </w:r>
      <w:r>
        <w:t>distinctifs</w:t>
      </w:r>
      <w:r>
        <w:rPr>
          <w:rFonts w:ascii="Times New Roman" w:hAnsi="Times New Roman"/>
          <w:spacing w:val="-6"/>
        </w:rPr>
        <w:t xml:space="preserve"> </w:t>
      </w:r>
      <w:r>
        <w:t>et</w:t>
      </w:r>
      <w:r>
        <w:rPr>
          <w:rFonts w:ascii="Times New Roman" w:hAnsi="Times New Roman"/>
          <w:spacing w:val="-3"/>
        </w:rPr>
        <w:t xml:space="preserve"> </w:t>
      </w:r>
      <w:r>
        <w:t>dominants</w:t>
      </w:r>
      <w:r>
        <w:rPr>
          <w:rFonts w:ascii="Times New Roman" w:hAnsi="Times New Roman"/>
          <w:spacing w:val="-4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signes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7"/>
        </w:rPr>
        <w:t xml:space="preserve"> </w:t>
      </w:r>
      <w:r>
        <w:t>litige</w:t>
      </w:r>
      <w:r>
        <w:rPr>
          <w:rFonts w:ascii="Times New Roman" w:hAnsi="Times New Roman"/>
          <w:spacing w:val="-8"/>
        </w:rPr>
        <w:t xml:space="preserve"> </w:t>
      </w:r>
      <w:r>
        <w:t>et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public</w:t>
      </w:r>
      <w:r>
        <w:rPr>
          <w:rFonts w:ascii="Times New Roman" w:hAnsi="Times New Roman"/>
          <w:spacing w:val="-7"/>
        </w:rPr>
        <w:t xml:space="preserve"> </w:t>
      </w:r>
      <w:r>
        <w:t>pertinent.</w:t>
      </w:r>
    </w:p>
    <w:p w14:paraId="3D417E91" w14:textId="77777777" w:rsidR="00FA259F" w:rsidRDefault="009C6724">
      <w:pPr>
        <w:pStyle w:val="Titre2"/>
        <w:numPr>
          <w:ilvl w:val="0"/>
          <w:numId w:val="1"/>
        </w:numPr>
        <w:tabs>
          <w:tab w:val="left" w:pos="1205"/>
        </w:tabs>
        <w:spacing w:before="16" w:line="800" w:lineRule="atLeast"/>
        <w:ind w:left="680" w:right="131" w:firstLine="167"/>
      </w:pPr>
      <w:r>
        <w:rPr>
          <w:spacing w:val="-4"/>
        </w:rPr>
        <w:t>Sur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b w:val="0"/>
          <w:spacing w:val="-18"/>
        </w:rPr>
        <w:t xml:space="preserve"> </w:t>
      </w:r>
      <w:r>
        <w:rPr>
          <w:spacing w:val="-4"/>
        </w:rPr>
        <w:t>fondement</w:t>
      </w:r>
      <w:r>
        <w:rPr>
          <w:rFonts w:ascii="Times New Roman" w:hAnsi="Times New Roman"/>
          <w:b w:val="0"/>
          <w:spacing w:val="-16"/>
        </w:rPr>
        <w:t xml:space="preserve"> </w:t>
      </w:r>
      <w:r>
        <w:rPr>
          <w:spacing w:val="-4"/>
        </w:rPr>
        <w:t>du</w:t>
      </w:r>
      <w:r>
        <w:rPr>
          <w:rFonts w:ascii="Times New Roman" w:hAnsi="Times New Roman"/>
          <w:b w:val="0"/>
          <w:spacing w:val="-19"/>
        </w:rPr>
        <w:t xml:space="preserve"> </w:t>
      </w:r>
      <w:r>
        <w:rPr>
          <w:spacing w:val="-4"/>
        </w:rPr>
        <w:t>risque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confusion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avec</w:t>
      </w:r>
      <w:r>
        <w:rPr>
          <w:rFonts w:ascii="Times New Roman" w:hAnsi="Times New Roman"/>
          <w:b w:val="0"/>
          <w:spacing w:val="-19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marque</w:t>
      </w:r>
      <w:r>
        <w:rPr>
          <w:rFonts w:ascii="Times New Roman" w:hAnsi="Times New Roman"/>
          <w:b w:val="0"/>
          <w:spacing w:val="-20"/>
        </w:rPr>
        <w:t xml:space="preserve"> </w:t>
      </w:r>
      <w:r>
        <w:rPr>
          <w:spacing w:val="-4"/>
        </w:rPr>
        <w:t>KENZO</w:t>
      </w:r>
      <w:r>
        <w:rPr>
          <w:rFonts w:ascii="Times New Roman" w:hAnsi="Times New Roman"/>
          <w:b w:val="0"/>
          <w:spacing w:val="-19"/>
        </w:rPr>
        <w:t xml:space="preserve"> </w:t>
      </w:r>
      <w:r>
        <w:rPr>
          <w:spacing w:val="-4"/>
        </w:rPr>
        <w:t>n°</w:t>
      </w:r>
      <w:r>
        <w:rPr>
          <w:rFonts w:ascii="Times New Roman" w:hAnsi="Times New Roman"/>
          <w:b w:val="0"/>
          <w:spacing w:val="-18"/>
        </w:rPr>
        <w:t xml:space="preserve"> </w:t>
      </w:r>
      <w:r>
        <w:rPr>
          <w:spacing w:val="-4"/>
        </w:rPr>
        <w:t>1714335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Sur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comparaison</w:t>
      </w:r>
      <w:r>
        <w:rPr>
          <w:rFonts w:ascii="Times New Roman" w:hAnsi="Times New Roman"/>
          <w:b w:val="0"/>
        </w:rPr>
        <w:t xml:space="preserve"> </w:t>
      </w:r>
      <w:r>
        <w:t>des</w:t>
      </w:r>
      <w:r>
        <w:rPr>
          <w:rFonts w:ascii="Times New Roman" w:hAnsi="Times New Roman"/>
          <w:b w:val="0"/>
        </w:rPr>
        <w:t xml:space="preserve"> </w:t>
      </w:r>
      <w:r>
        <w:t>produits</w:t>
      </w:r>
    </w:p>
    <w:p w14:paraId="3D417E92" w14:textId="77777777" w:rsidR="00FA259F" w:rsidRDefault="009C6724">
      <w:pPr>
        <w:pStyle w:val="Corpsdetexte"/>
        <w:spacing w:before="265" w:line="220" w:lineRule="auto"/>
        <w:ind w:left="141" w:right="133"/>
        <w:jc w:val="both"/>
      </w:pPr>
      <w:r>
        <w:rPr>
          <w:spacing w:val="-2"/>
        </w:rPr>
        <w:t>Pour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apprécier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similitude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entre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produits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services,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lieu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tenir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compte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tous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les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6"/>
        </w:rPr>
        <w:t>facteurs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pertinents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qui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caractérisent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rapport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entre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produits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services.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facteurs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pertinents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concernant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comparaison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ou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services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incluent,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particulier,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leur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nature,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leur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fonction,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leur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destination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ainsi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leur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caractère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complémentaire.</w:t>
      </w:r>
    </w:p>
    <w:p w14:paraId="3D417E93" w14:textId="77777777" w:rsidR="00FA259F" w:rsidRDefault="009C6724">
      <w:pPr>
        <w:pStyle w:val="Corpsdetexte"/>
        <w:spacing w:before="271" w:line="220" w:lineRule="auto"/>
        <w:ind w:left="141" w:right="132"/>
        <w:jc w:val="both"/>
      </w:pPr>
      <w:r>
        <w:rPr>
          <w:spacing w:val="-2"/>
        </w:rPr>
        <w:t>L'opposition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est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formée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contre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totalité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produits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demande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d’enregistrement,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8"/>
        </w:rPr>
        <w:t>savoir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les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«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i/>
          <w:spacing w:val="-8"/>
        </w:rPr>
        <w:t>bois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Arial" w:hAnsi="Arial"/>
          <w:i/>
          <w:spacing w:val="-8"/>
        </w:rPr>
        <w:t>façonnés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" w:hAnsi="Arial"/>
          <w:i/>
          <w:spacing w:val="-8"/>
        </w:rPr>
        <w:t>;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Arial" w:hAnsi="Arial"/>
          <w:i/>
          <w:spacing w:val="-8"/>
        </w:rPr>
        <w:t>Meubles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».</w:t>
      </w:r>
    </w:p>
    <w:p w14:paraId="3D417E94" w14:textId="77777777" w:rsidR="00FA259F" w:rsidRDefault="009C6724">
      <w:pPr>
        <w:spacing w:before="255" w:line="232" w:lineRule="auto"/>
        <w:ind w:left="141" w:right="132"/>
        <w:jc w:val="both"/>
        <w:rPr>
          <w:rFonts w:ascii="Arial" w:hAnsi="Arial"/>
          <w:i/>
          <w:sz w:val="24"/>
        </w:rPr>
      </w:pPr>
      <w:r>
        <w:rPr>
          <w:spacing w:val="-6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marque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antérieure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6"/>
          <w:sz w:val="24"/>
        </w:rPr>
        <w:t>notamment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été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enregistrée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pour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produits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suivants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6"/>
          <w:sz w:val="24"/>
        </w:rPr>
        <w:t>«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Matériaux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construction;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constructions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transportables;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maisons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transportables;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Meubles,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produits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>et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articles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en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bois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;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Toutes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sortes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de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vêtements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confectionnés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et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prêt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à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porter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pour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enfants,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adultes,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masculins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et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féminins;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vêtements,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chaussures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y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compris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les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bottes,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les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souliers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et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les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pantoufles,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rFonts w:ascii="Arial" w:hAnsi="Arial"/>
          <w:i/>
          <w:sz w:val="24"/>
        </w:rPr>
        <w:t>chapellerie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».</w:t>
      </w:r>
    </w:p>
    <w:p w14:paraId="3D417E95" w14:textId="77777777" w:rsidR="00FA259F" w:rsidRDefault="009C6724">
      <w:pPr>
        <w:pStyle w:val="Corpsdetexte"/>
        <w:spacing w:before="257" w:line="220" w:lineRule="auto"/>
        <w:ind w:left="141" w:right="133"/>
        <w:jc w:val="both"/>
      </w:pPr>
      <w:r>
        <w:rPr>
          <w:spacing w:val="-4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société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opposante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soutient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que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les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services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demande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d'enregistrement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contestée,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sont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identiques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ou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similaires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ceux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invoqués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antérieure.</w:t>
      </w:r>
    </w:p>
    <w:p w14:paraId="3D417E96" w14:textId="77777777" w:rsidR="00FA259F" w:rsidRDefault="009C6724">
      <w:pPr>
        <w:pStyle w:val="Corpsdetexte"/>
        <w:spacing w:before="250"/>
        <w:ind w:left="141"/>
        <w:jc w:val="both"/>
      </w:pPr>
      <w:r>
        <w:rPr>
          <w:spacing w:val="-6"/>
        </w:rPr>
        <w:t>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déposant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n’a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pas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présenté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d’observations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6"/>
        </w:rPr>
        <w:t>réponse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ces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arguments.</w:t>
      </w:r>
    </w:p>
    <w:p w14:paraId="3D417E97" w14:textId="77777777" w:rsidR="00FA259F" w:rsidRDefault="009C6724">
      <w:pPr>
        <w:pStyle w:val="Corpsdetexte"/>
        <w:spacing w:before="264" w:line="220" w:lineRule="auto"/>
        <w:ind w:left="141" w:right="131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est</w:t>
      </w:r>
      <w:r>
        <w:rPr>
          <w:rFonts w:ascii="Times New Roman" w:hAnsi="Times New Roman"/>
        </w:rPr>
        <w:t xml:space="preserve"> </w:t>
      </w:r>
      <w:r>
        <w:t>expressément</w:t>
      </w:r>
      <w:r>
        <w:rPr>
          <w:rFonts w:ascii="Times New Roman" w:hAnsi="Times New Roman"/>
        </w:rPr>
        <w:t xml:space="preserve"> </w:t>
      </w:r>
      <w:r>
        <w:t>renvoyé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arguments</w:t>
      </w:r>
      <w:r>
        <w:rPr>
          <w:rFonts w:ascii="Times New Roman" w:hAnsi="Times New Roman"/>
        </w:rPr>
        <w:t xml:space="preserve"> </w:t>
      </w:r>
      <w:r>
        <w:t>développés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société</w:t>
      </w:r>
      <w:r>
        <w:rPr>
          <w:rFonts w:ascii="Times New Roman" w:hAnsi="Times New Roman"/>
        </w:rPr>
        <w:t xml:space="preserve"> </w:t>
      </w:r>
      <w:r>
        <w:t>opposante,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l’Institut</w:t>
      </w:r>
      <w:r>
        <w:rPr>
          <w:rFonts w:ascii="Times New Roman" w:hAnsi="Times New Roman"/>
        </w:rPr>
        <w:t xml:space="preserve"> </w:t>
      </w:r>
      <w:r>
        <w:t>fait</w:t>
      </w:r>
      <w:r>
        <w:rPr>
          <w:rFonts w:ascii="Times New Roman" w:hAnsi="Times New Roman"/>
        </w:rPr>
        <w:t xml:space="preserve"> </w:t>
      </w:r>
      <w:r>
        <w:t>siens.</w:t>
      </w:r>
    </w:p>
    <w:p w14:paraId="3D417E98" w14:textId="77777777" w:rsidR="00FA259F" w:rsidRDefault="009C6724">
      <w:pPr>
        <w:pStyle w:val="Corpsdetexte"/>
        <w:spacing w:before="266" w:line="220" w:lineRule="auto"/>
        <w:ind w:left="140" w:right="133"/>
        <w:jc w:val="both"/>
      </w:pP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«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  <w:i/>
          <w:spacing w:val="-2"/>
        </w:rPr>
        <w:t>bois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  <w:i/>
          <w:spacing w:val="-2"/>
        </w:rPr>
        <w:t>façonnés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  <w:i/>
          <w:spacing w:val="-2"/>
        </w:rPr>
        <w:t>;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/>
          <w:i/>
          <w:spacing w:val="-2"/>
        </w:rPr>
        <w:t>Meubles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Arial" w:hAnsi="Arial"/>
          <w:i/>
          <w:spacing w:val="-2"/>
        </w:rPr>
        <w:t>»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demande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d’enregistrement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contestée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apparaissent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identiques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similaires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aux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produits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invoqués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marque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antérieure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invoquée,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qui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n’est</w:t>
      </w:r>
      <w:r>
        <w:rPr>
          <w:rFonts w:ascii="Times New Roman" w:hAnsi="Times New Roman"/>
          <w:spacing w:val="-6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contesté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déposant.</w:t>
      </w:r>
    </w:p>
    <w:p w14:paraId="3D417E99" w14:textId="77777777" w:rsidR="00FA259F" w:rsidRDefault="00FA259F">
      <w:pPr>
        <w:pStyle w:val="Corpsdetexte"/>
        <w:spacing w:before="247"/>
      </w:pPr>
    </w:p>
    <w:p w14:paraId="3D417E9A" w14:textId="77777777" w:rsidR="00FA259F" w:rsidRDefault="009C6724">
      <w:pPr>
        <w:pStyle w:val="Titre2"/>
      </w:pPr>
      <w:r>
        <w:rPr>
          <w:spacing w:val="-4"/>
        </w:rPr>
        <w:t>Sur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la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comparaison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des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signes</w:t>
      </w:r>
    </w:p>
    <w:p w14:paraId="3D417E9B" w14:textId="77777777" w:rsidR="00FA259F" w:rsidRDefault="00FA259F">
      <w:pPr>
        <w:pStyle w:val="Titre2"/>
        <w:sectPr w:rsidR="00FA259F">
          <w:headerReference w:type="default" r:id="rId9"/>
          <w:footerReference w:type="default" r:id="rId10"/>
          <w:pgSz w:w="11900" w:h="16840"/>
          <w:pgMar w:top="1240" w:right="1275" w:bottom="920" w:left="1275" w:header="719" w:footer="724" w:gutter="0"/>
          <w:pgNumType w:start="2"/>
          <w:cols w:space="720"/>
        </w:sectPr>
      </w:pPr>
    </w:p>
    <w:p w14:paraId="3D417E9C" w14:textId="77777777" w:rsidR="00FA259F" w:rsidRDefault="00FA259F">
      <w:pPr>
        <w:pStyle w:val="Corpsdetexte"/>
        <w:rPr>
          <w:rFonts w:ascii="Trebuchet MS"/>
          <w:b/>
        </w:rPr>
      </w:pPr>
    </w:p>
    <w:p w14:paraId="3D417E9D" w14:textId="77777777" w:rsidR="00FA259F" w:rsidRDefault="00FA259F">
      <w:pPr>
        <w:pStyle w:val="Corpsdetexte"/>
        <w:rPr>
          <w:rFonts w:ascii="Trebuchet MS"/>
          <w:b/>
        </w:rPr>
      </w:pPr>
    </w:p>
    <w:p w14:paraId="3D417E9E" w14:textId="77777777" w:rsidR="00FA259F" w:rsidRDefault="00FA259F">
      <w:pPr>
        <w:pStyle w:val="Corpsdetexte"/>
        <w:spacing w:before="141"/>
        <w:rPr>
          <w:rFonts w:ascii="Trebuchet MS"/>
          <w:b/>
        </w:rPr>
      </w:pPr>
    </w:p>
    <w:p w14:paraId="3D417E9F" w14:textId="77777777" w:rsidR="00FA259F" w:rsidRDefault="009C6724">
      <w:pPr>
        <w:pStyle w:val="Corpsdetexte"/>
        <w:ind w:left="140"/>
      </w:pP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demande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d’enregistrement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contestée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porte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sur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signe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figuratif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ci-dessous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reproduit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0"/>
        </w:rPr>
        <w:t>:</w:t>
      </w:r>
    </w:p>
    <w:p w14:paraId="3D417EA0" w14:textId="77777777" w:rsidR="00FA259F" w:rsidRDefault="009C6724">
      <w:pPr>
        <w:pStyle w:val="Corpsdetexte"/>
        <w:spacing w:before="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D417ECB" wp14:editId="3D417ECC">
            <wp:simplePos x="0" y="0"/>
            <wp:positionH relativeFrom="page">
              <wp:posOffset>2095500</wp:posOffset>
            </wp:positionH>
            <wp:positionV relativeFrom="paragraph">
              <wp:posOffset>177602</wp:posOffset>
            </wp:positionV>
            <wp:extent cx="3367227" cy="129168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27" cy="129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17EA1" w14:textId="77777777" w:rsidR="00FA259F" w:rsidRDefault="009C6724">
      <w:pPr>
        <w:pStyle w:val="Corpsdetexte"/>
        <w:spacing w:before="238"/>
        <w:ind w:left="141"/>
      </w:pPr>
      <w:r>
        <w:rPr>
          <w:spacing w:val="-6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marque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antérieure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porte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sur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dénomination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KENZO.</w:t>
      </w:r>
    </w:p>
    <w:p w14:paraId="3D417EA2" w14:textId="77777777" w:rsidR="00FA259F" w:rsidRDefault="009C6724">
      <w:pPr>
        <w:pStyle w:val="Corpsdetexte"/>
        <w:spacing w:before="246"/>
        <w:ind w:left="141"/>
      </w:pPr>
      <w:r>
        <w:rPr>
          <w:spacing w:val="-6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société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opposante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soutient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que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signes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6"/>
        </w:rPr>
        <w:t>cause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sont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similaires.</w:t>
      </w:r>
    </w:p>
    <w:p w14:paraId="3D417EA3" w14:textId="77777777" w:rsidR="00FA259F" w:rsidRDefault="009C6724">
      <w:pPr>
        <w:pStyle w:val="Corpsdetexte"/>
        <w:spacing w:before="260" w:line="223" w:lineRule="auto"/>
        <w:ind w:left="141" w:right="128"/>
        <w:jc w:val="both"/>
      </w:pPr>
      <w:r>
        <w:rPr>
          <w:spacing w:val="-4"/>
        </w:rPr>
        <w:t>L'imitation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nécessite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démonstration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d'un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risque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confusion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entre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les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signes,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lequel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doit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donc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être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apprécié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globalement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partir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tous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facteurs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pertinents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du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cas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d'espèce.</w:t>
      </w:r>
    </w:p>
    <w:p w14:paraId="3D417EA4" w14:textId="77777777" w:rsidR="00FA259F" w:rsidRDefault="009C6724">
      <w:pPr>
        <w:pStyle w:val="Corpsdetexte"/>
        <w:spacing w:before="265" w:line="220" w:lineRule="auto"/>
        <w:ind w:left="141" w:right="131"/>
        <w:jc w:val="both"/>
      </w:pPr>
      <w:r>
        <w:rPr>
          <w:spacing w:val="-6"/>
        </w:rPr>
        <w:t>L'appréciation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globale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doit,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en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ce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qui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concerne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visuelle,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auditive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ou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conceptuelle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marques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cause,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fondée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sur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l'impression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d'ensemble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produite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par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marques,</w:t>
      </w:r>
      <w:r>
        <w:rPr>
          <w:rFonts w:ascii="Times New Roman" w:hAnsi="Times New Roman"/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-13"/>
        </w:rPr>
        <w:t xml:space="preserve"> </w:t>
      </w:r>
      <w:r>
        <w:t>tenant</w:t>
      </w:r>
      <w:r>
        <w:rPr>
          <w:rFonts w:ascii="Times New Roman" w:hAnsi="Times New Roman"/>
          <w:spacing w:val="-13"/>
        </w:rPr>
        <w:t xml:space="preserve"> </w:t>
      </w:r>
      <w:r>
        <w:t>compte</w:t>
      </w:r>
      <w:r>
        <w:rPr>
          <w:rFonts w:ascii="Times New Roman" w:hAnsi="Times New Roman"/>
          <w:spacing w:val="-14"/>
        </w:rPr>
        <w:t xml:space="preserve"> </w:t>
      </w:r>
      <w:r>
        <w:t>notamment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leurs</w:t>
      </w:r>
      <w:r>
        <w:rPr>
          <w:rFonts w:ascii="Times New Roman" w:hAnsi="Times New Roman"/>
          <w:spacing w:val="-13"/>
        </w:rPr>
        <w:t xml:space="preserve"> </w:t>
      </w:r>
      <w:r>
        <w:t>éléments</w:t>
      </w:r>
      <w:r>
        <w:rPr>
          <w:rFonts w:ascii="Times New Roman" w:hAnsi="Times New Roman"/>
          <w:spacing w:val="-14"/>
        </w:rPr>
        <w:t xml:space="preserve"> </w:t>
      </w:r>
      <w:r>
        <w:t>distinctifs</w:t>
      </w:r>
      <w:r>
        <w:rPr>
          <w:rFonts w:ascii="Times New Roman" w:hAnsi="Times New Roman"/>
          <w:spacing w:val="-14"/>
        </w:rPr>
        <w:t xml:space="preserve"> </w:t>
      </w:r>
      <w:r>
        <w:t>et</w:t>
      </w:r>
      <w:r>
        <w:rPr>
          <w:rFonts w:ascii="Times New Roman" w:hAnsi="Times New Roman"/>
          <w:spacing w:val="-13"/>
        </w:rPr>
        <w:t xml:space="preserve"> </w:t>
      </w:r>
      <w:r>
        <w:t>dominants.</w:t>
      </w:r>
    </w:p>
    <w:p w14:paraId="3D417EA5" w14:textId="77777777" w:rsidR="00FA259F" w:rsidRDefault="009C6724">
      <w:pPr>
        <w:pStyle w:val="Corpsdetexte"/>
        <w:spacing w:before="268" w:line="220" w:lineRule="auto"/>
        <w:ind w:left="141" w:right="129"/>
        <w:jc w:val="both"/>
      </w:pPr>
      <w:r>
        <w:rPr>
          <w:spacing w:val="-4"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convient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également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tenir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compte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du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fait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que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consommateur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moyen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cause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n’a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que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rarement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possibilité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procéder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une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comparaison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directe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différentes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marques,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mais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doit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fier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l’image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imparfaite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qu’il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gardé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mémoire.</w:t>
      </w:r>
    </w:p>
    <w:p w14:paraId="3D417EA6" w14:textId="77777777" w:rsidR="00FA259F" w:rsidRDefault="009C6724">
      <w:pPr>
        <w:pStyle w:val="Corpsdetexte"/>
        <w:spacing w:before="269" w:line="220" w:lineRule="auto"/>
        <w:ind w:left="141" w:right="131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résulte</w:t>
      </w:r>
      <w:r>
        <w:rPr>
          <w:rFonts w:ascii="Times New Roman" w:hAnsi="Times New Roman"/>
        </w:rPr>
        <w:t xml:space="preserve"> </w:t>
      </w:r>
      <w:r>
        <w:t>d’une</w:t>
      </w:r>
      <w:r>
        <w:rPr>
          <w:rFonts w:ascii="Times New Roman" w:hAnsi="Times New Roman"/>
        </w:rPr>
        <w:t xml:space="preserve"> </w:t>
      </w:r>
      <w:r>
        <w:t>comparaison</w:t>
      </w:r>
      <w:r>
        <w:rPr>
          <w:rFonts w:ascii="Times New Roman" w:hAnsi="Times New Roman"/>
        </w:rPr>
        <w:t xml:space="preserve"> </w:t>
      </w:r>
      <w:r>
        <w:t>globale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objective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signes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présence,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signe</w:t>
      </w:r>
      <w:r>
        <w:rPr>
          <w:rFonts w:ascii="Times New Roman" w:hAnsi="Times New Roman"/>
        </w:rPr>
        <w:t xml:space="preserve"> </w:t>
      </w:r>
      <w:r>
        <w:t>contesté</w:t>
      </w:r>
      <w:r>
        <w:rPr>
          <w:rFonts w:ascii="Times New Roman" w:hAnsi="Times New Roman"/>
        </w:rPr>
        <w:t xml:space="preserve"> </w:t>
      </w:r>
      <w:r>
        <w:t>est</w:t>
      </w:r>
      <w:r>
        <w:rPr>
          <w:rFonts w:ascii="Times New Roman" w:hAnsi="Times New Roman"/>
        </w:rPr>
        <w:t xml:space="preserve"> </w:t>
      </w:r>
      <w:r>
        <w:t>composé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t>élément</w:t>
      </w:r>
      <w:r>
        <w:rPr>
          <w:rFonts w:ascii="Times New Roman" w:hAnsi="Times New Roman"/>
        </w:rPr>
        <w:t xml:space="preserve"> </w:t>
      </w:r>
      <w:r>
        <w:t>verbal,</w:t>
      </w:r>
      <w:r>
        <w:rPr>
          <w:rFonts w:ascii="Times New Roman" w:hAnsi="Times New Roman"/>
        </w:rPr>
        <w:t xml:space="preserve"> </w:t>
      </w:r>
      <w:r>
        <w:t>précédé</w:t>
      </w:r>
      <w:r>
        <w:rPr>
          <w:rFonts w:ascii="Times New Roman" w:hAnsi="Times New Roman"/>
        </w:rPr>
        <w:t xml:space="preserve"> </w:t>
      </w:r>
      <w:r>
        <w:t>d’éléments</w:t>
      </w:r>
      <w:r>
        <w:rPr>
          <w:rFonts w:ascii="Times New Roman" w:hAnsi="Times New Roman"/>
        </w:rPr>
        <w:t xml:space="preserve"> </w:t>
      </w:r>
      <w:r>
        <w:t>graphiques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marque</w:t>
      </w:r>
      <w:r>
        <w:rPr>
          <w:rFonts w:ascii="Times New Roman" w:hAnsi="Times New Roman"/>
          <w:spacing w:val="-15"/>
        </w:rPr>
        <w:t xml:space="preserve"> </w:t>
      </w:r>
      <w:r>
        <w:t>antérieure</w:t>
      </w:r>
      <w:r>
        <w:rPr>
          <w:rFonts w:ascii="Times New Roman" w:hAnsi="Times New Roman"/>
          <w:spacing w:val="-15"/>
        </w:rPr>
        <w:t xml:space="preserve"> </w:t>
      </w:r>
      <w:r>
        <w:t>est</w:t>
      </w:r>
      <w:r>
        <w:rPr>
          <w:rFonts w:ascii="Times New Roman" w:hAnsi="Times New Roman"/>
          <w:spacing w:val="-15"/>
        </w:rPr>
        <w:t xml:space="preserve"> </w:t>
      </w:r>
      <w:r>
        <w:t>constituée</w:t>
      </w:r>
      <w:r>
        <w:rPr>
          <w:rFonts w:ascii="Times New Roman" w:hAnsi="Times New Roman"/>
          <w:spacing w:val="-15"/>
        </w:rPr>
        <w:t xml:space="preserve"> </w:t>
      </w:r>
      <w:r>
        <w:t>d’une</w:t>
      </w:r>
      <w:r>
        <w:rPr>
          <w:rFonts w:ascii="Times New Roman" w:hAnsi="Times New Roman"/>
          <w:spacing w:val="-15"/>
        </w:rPr>
        <w:t xml:space="preserve"> </w:t>
      </w:r>
      <w:r>
        <w:t>dénomination</w:t>
      </w:r>
      <w:r>
        <w:rPr>
          <w:rFonts w:ascii="Times New Roman" w:hAnsi="Times New Roman"/>
          <w:spacing w:val="-15"/>
        </w:rPr>
        <w:t xml:space="preserve"> </w:t>
      </w:r>
      <w:r>
        <w:t>unique.</w:t>
      </w:r>
    </w:p>
    <w:p w14:paraId="3D417EA7" w14:textId="77777777" w:rsidR="00FA259F" w:rsidRDefault="009C6724">
      <w:pPr>
        <w:pStyle w:val="Corpsdetexte"/>
        <w:spacing w:before="268" w:line="220" w:lineRule="auto"/>
        <w:ind w:left="141" w:right="133"/>
        <w:jc w:val="both"/>
      </w:pPr>
      <w:r>
        <w:rPr>
          <w:spacing w:val="-4"/>
        </w:rPr>
        <w:t>Visuellement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phonétiquement,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signes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cause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ont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commun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terme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KENZO,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seul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élément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constitutif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marque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antérieure,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qui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leur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confère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grandes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ressemblances.</w:t>
      </w:r>
    </w:p>
    <w:p w14:paraId="3D417EA8" w14:textId="77777777" w:rsidR="00FA259F" w:rsidRDefault="009C6724">
      <w:pPr>
        <w:pStyle w:val="Corpsdetexte"/>
        <w:spacing w:before="269" w:line="220" w:lineRule="auto"/>
        <w:ind w:left="141" w:right="133"/>
        <w:jc w:val="both"/>
      </w:pPr>
      <w:r>
        <w:t>Ils</w:t>
      </w:r>
      <w:r>
        <w:rPr>
          <w:rFonts w:ascii="Times New Roman" w:hAnsi="Times New Roman"/>
        </w:rPr>
        <w:t xml:space="preserve"> </w:t>
      </w:r>
      <w:r>
        <w:t>diffèrent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présence,</w:t>
      </w:r>
      <w:r>
        <w:rPr>
          <w:rFonts w:ascii="Times New Roman" w:hAnsi="Times New Roman"/>
        </w:rPr>
        <w:t xml:space="preserve"> </w:t>
      </w:r>
      <w:r>
        <w:t>au</w:t>
      </w:r>
      <w:r>
        <w:rPr>
          <w:rFonts w:ascii="Times New Roman" w:hAnsi="Times New Roman"/>
        </w:rPr>
        <w:t xml:space="preserve"> </w:t>
      </w:r>
      <w:r>
        <w:t>sein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signe</w:t>
      </w:r>
      <w:r>
        <w:rPr>
          <w:rFonts w:ascii="Times New Roman" w:hAnsi="Times New Roman"/>
        </w:rPr>
        <w:t xml:space="preserve"> </w:t>
      </w:r>
      <w:r>
        <w:t>contesté,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l’élément</w:t>
      </w:r>
      <w:r>
        <w:rPr>
          <w:rFonts w:ascii="Times New Roman" w:hAnsi="Times New Roman"/>
        </w:rPr>
        <w:t xml:space="preserve"> </w:t>
      </w:r>
      <w:r>
        <w:t>verbal</w:t>
      </w:r>
      <w:r>
        <w:rPr>
          <w:rFonts w:ascii="Times New Roman" w:hAnsi="Times New Roman"/>
        </w:rPr>
        <w:t xml:space="preserve"> </w:t>
      </w:r>
      <w:r>
        <w:t>DESIGN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d’éléments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graphiques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représentant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une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tête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d’animal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cornes,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placée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dans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cadre.</w:t>
      </w:r>
    </w:p>
    <w:p w14:paraId="3D417EA9" w14:textId="77777777" w:rsidR="00FA259F" w:rsidRDefault="009C6724">
      <w:pPr>
        <w:pStyle w:val="Corpsdetexte"/>
        <w:spacing w:before="268" w:line="220" w:lineRule="auto"/>
        <w:ind w:left="141" w:right="134"/>
        <w:jc w:val="both"/>
      </w:pPr>
      <w:r>
        <w:rPr>
          <w:spacing w:val="-4"/>
        </w:rPr>
        <w:t>Toutefois,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prise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compte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des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éléments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distinctifs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dominants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conduit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tempérer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ces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différences.</w:t>
      </w:r>
    </w:p>
    <w:p w14:paraId="3D417EAA" w14:textId="77777777" w:rsidR="00FA259F" w:rsidRDefault="009C6724">
      <w:pPr>
        <w:pStyle w:val="Corpsdetexte"/>
        <w:spacing w:before="269" w:line="220" w:lineRule="auto"/>
        <w:ind w:left="141" w:right="130"/>
        <w:jc w:val="both"/>
      </w:pPr>
      <w:r>
        <w:rPr>
          <w:spacing w:val="-2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effet,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n’est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pas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contesté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terme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KENZO,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commun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aux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deux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signes,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est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distinctif</w:t>
      </w:r>
      <w:r>
        <w:rPr>
          <w:rFonts w:ascii="Times New Roman" w:hAnsi="Times New Roman"/>
          <w:spacing w:val="-2"/>
        </w:rPr>
        <w:t xml:space="preserve"> </w:t>
      </w:r>
      <w:r>
        <w:t>au</w:t>
      </w:r>
      <w:r>
        <w:rPr>
          <w:rFonts w:ascii="Times New Roman" w:hAnsi="Times New Roman"/>
          <w:spacing w:val="-8"/>
        </w:rPr>
        <w:t xml:space="preserve"> </w:t>
      </w:r>
      <w:r>
        <w:t>regard</w:t>
      </w:r>
      <w:r>
        <w:rPr>
          <w:rFonts w:ascii="Times New Roman" w:hAnsi="Times New Roman"/>
          <w:spacing w:val="-6"/>
        </w:rPr>
        <w:t xml:space="preserve"> </w:t>
      </w:r>
      <w:r>
        <w:t>des</w:t>
      </w:r>
      <w:r>
        <w:rPr>
          <w:rFonts w:ascii="Times New Roman" w:hAnsi="Times New Roman"/>
          <w:spacing w:val="-6"/>
        </w:rPr>
        <w:t xml:space="preserve"> </w:t>
      </w:r>
      <w:r>
        <w:t>produits</w:t>
      </w:r>
      <w:r>
        <w:rPr>
          <w:rFonts w:ascii="Times New Roman" w:hAnsi="Times New Roman"/>
          <w:spacing w:val="-6"/>
        </w:rPr>
        <w:t xml:space="preserve"> </w:t>
      </w:r>
      <w:r>
        <w:t>en</w:t>
      </w:r>
      <w:r>
        <w:rPr>
          <w:rFonts w:ascii="Times New Roman" w:hAnsi="Times New Roman"/>
          <w:spacing w:val="-6"/>
        </w:rPr>
        <w:t xml:space="preserve"> </w:t>
      </w:r>
      <w:r>
        <w:t>cause.</w:t>
      </w:r>
    </w:p>
    <w:p w14:paraId="3D417EAB" w14:textId="77777777" w:rsidR="00FA259F" w:rsidRDefault="009C6724">
      <w:pPr>
        <w:pStyle w:val="Corpsdetexte"/>
        <w:spacing w:before="269" w:line="220" w:lineRule="auto"/>
        <w:ind w:left="141" w:right="131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outre,</w:t>
      </w:r>
      <w:r>
        <w:rPr>
          <w:rFonts w:ascii="Times New Roman" w:hAnsi="Times New Roman"/>
        </w:rPr>
        <w:t xml:space="preserve"> </w:t>
      </w:r>
      <w:r>
        <w:t>au</w:t>
      </w:r>
      <w:r>
        <w:rPr>
          <w:rFonts w:ascii="Times New Roman" w:hAnsi="Times New Roman"/>
        </w:rPr>
        <w:t xml:space="preserve"> </w:t>
      </w:r>
      <w:r>
        <w:t>sein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signe</w:t>
      </w:r>
      <w:r>
        <w:rPr>
          <w:rFonts w:ascii="Times New Roman" w:hAnsi="Times New Roman"/>
        </w:rPr>
        <w:t xml:space="preserve"> </w:t>
      </w:r>
      <w:r>
        <w:t>contesté,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terme</w:t>
      </w:r>
      <w:r>
        <w:rPr>
          <w:rFonts w:ascii="Times New Roman" w:hAnsi="Times New Roman"/>
        </w:rPr>
        <w:t xml:space="preserve"> </w:t>
      </w:r>
      <w:r>
        <w:t>DESIGN</w:t>
      </w:r>
      <w:r>
        <w:rPr>
          <w:rFonts w:ascii="Times New Roman" w:hAnsi="Times New Roman"/>
        </w:rPr>
        <w:t xml:space="preserve"> </w:t>
      </w:r>
      <w:r>
        <w:t>apparait</w:t>
      </w:r>
      <w:r>
        <w:rPr>
          <w:rFonts w:ascii="Times New Roman" w:hAnsi="Times New Roman"/>
        </w:rPr>
        <w:t xml:space="preserve"> </w:t>
      </w:r>
      <w:r>
        <w:t>descriptif</w:t>
      </w:r>
      <w:r>
        <w:rPr>
          <w:rFonts w:ascii="Times New Roman" w:hAnsi="Times New Roman"/>
        </w:rPr>
        <w:t xml:space="preserve"> </w:t>
      </w:r>
      <w:r>
        <w:t>au</w:t>
      </w:r>
      <w:r>
        <w:rPr>
          <w:rFonts w:ascii="Times New Roman" w:hAnsi="Times New Roman"/>
        </w:rPr>
        <w:t xml:space="preserve"> </w:t>
      </w:r>
      <w:r>
        <w:t>regard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cause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ce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qu’il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fait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référence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à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leur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caractère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esthétique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fonctionnel,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ne</w:t>
      </w:r>
      <w:r>
        <w:rPr>
          <w:rFonts w:ascii="Times New Roman" w:hAnsi="Times New Roman"/>
          <w:spacing w:val="-4"/>
        </w:rPr>
        <w:t xml:space="preserve"> </w:t>
      </w:r>
      <w:r>
        <w:t>retiendra</w:t>
      </w:r>
      <w:r>
        <w:rPr>
          <w:rFonts w:ascii="Times New Roman" w:hAnsi="Times New Roman"/>
          <w:spacing w:val="-15"/>
        </w:rPr>
        <w:t xml:space="preserve"> </w:t>
      </w:r>
      <w:r>
        <w:t>donc</w:t>
      </w:r>
      <w:r>
        <w:rPr>
          <w:rFonts w:ascii="Times New Roman" w:hAnsi="Times New Roman"/>
          <w:spacing w:val="-15"/>
        </w:rPr>
        <w:t xml:space="preserve"> </w:t>
      </w:r>
      <w:r>
        <w:t>pas</w:t>
      </w:r>
      <w:r>
        <w:rPr>
          <w:rFonts w:ascii="Times New Roman" w:hAnsi="Times New Roman"/>
          <w:spacing w:val="-14"/>
        </w:rPr>
        <w:t xml:space="preserve"> </w:t>
      </w:r>
      <w:r>
        <w:t>l’attention</w:t>
      </w:r>
      <w:r>
        <w:rPr>
          <w:rFonts w:ascii="Times New Roman" w:hAnsi="Times New Roman"/>
          <w:spacing w:val="-14"/>
        </w:rPr>
        <w:t xml:space="preserve"> </w:t>
      </w:r>
      <w:r>
        <w:t>du</w:t>
      </w:r>
      <w:r>
        <w:rPr>
          <w:rFonts w:ascii="Times New Roman" w:hAnsi="Times New Roman"/>
          <w:spacing w:val="-15"/>
        </w:rPr>
        <w:t xml:space="preserve"> </w:t>
      </w:r>
      <w:r>
        <w:t>consommateur</w:t>
      </w:r>
      <w:r>
        <w:rPr>
          <w:rFonts w:ascii="Times New Roman" w:hAnsi="Times New Roman"/>
          <w:spacing w:val="-13"/>
        </w:rPr>
        <w:t xml:space="preserve"> </w:t>
      </w:r>
      <w:r>
        <w:t>à</w:t>
      </w:r>
      <w:r>
        <w:rPr>
          <w:rFonts w:ascii="Times New Roman" w:hAnsi="Times New Roman"/>
          <w:spacing w:val="-15"/>
        </w:rPr>
        <w:t xml:space="preserve"> </w:t>
      </w:r>
      <w:r>
        <w:t>titre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  <w:spacing w:val="-15"/>
        </w:rPr>
        <w:t xml:space="preserve"> </w:t>
      </w:r>
      <w:r>
        <w:t>marque.</w:t>
      </w:r>
    </w:p>
    <w:p w14:paraId="3D417EAC" w14:textId="77777777" w:rsidR="00FA259F" w:rsidRDefault="009C6724">
      <w:pPr>
        <w:pStyle w:val="Corpsdetexte"/>
        <w:spacing w:before="268" w:line="220" w:lineRule="auto"/>
        <w:ind w:left="141" w:right="127"/>
        <w:jc w:val="both"/>
      </w:pPr>
      <w:r>
        <w:rPr>
          <w:spacing w:val="-2"/>
        </w:rPr>
        <w:t>Par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ailleurs,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présence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d’éléments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graphiques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n’est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pas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nature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retenir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l’attention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du</w:t>
      </w:r>
      <w:r>
        <w:rPr>
          <w:rFonts w:ascii="Times New Roman" w:hAnsi="Times New Roman"/>
          <w:spacing w:val="-2"/>
        </w:rPr>
        <w:t xml:space="preserve"> </w:t>
      </w:r>
      <w:r>
        <w:t>consommateur</w:t>
      </w:r>
      <w:r>
        <w:rPr>
          <w:rFonts w:ascii="Times New Roman" w:hAnsi="Times New Roman"/>
        </w:rPr>
        <w:t xml:space="preserve"> </w:t>
      </w:r>
      <w:r>
        <w:t>dès</w:t>
      </w:r>
      <w:r>
        <w:rPr>
          <w:rFonts w:ascii="Times New Roman" w:hAnsi="Times New Roman"/>
        </w:rPr>
        <w:t xml:space="preserve"> </w:t>
      </w:r>
      <w:r>
        <w:t>lors</w:t>
      </w:r>
      <w:r>
        <w:rPr>
          <w:rFonts w:ascii="Times New Roman" w:hAnsi="Times New Roman"/>
        </w:rPr>
        <w:t xml:space="preserve"> </w:t>
      </w:r>
      <w:r>
        <w:t>qu’ils</w:t>
      </w:r>
      <w:r>
        <w:rPr>
          <w:rFonts w:ascii="Times New Roman" w:hAnsi="Times New Roman"/>
        </w:rPr>
        <w:t xml:space="preserve"> </w:t>
      </w:r>
      <w:r>
        <w:t>n’altèrent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caractère</w:t>
      </w:r>
      <w:r>
        <w:rPr>
          <w:rFonts w:ascii="Times New Roman" w:hAnsi="Times New Roman"/>
        </w:rPr>
        <w:t xml:space="preserve"> </w:t>
      </w:r>
      <w:r>
        <w:t>essentiel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immédiatement</w:t>
      </w:r>
      <w:r>
        <w:rPr>
          <w:rFonts w:ascii="Times New Roman" w:hAnsi="Times New Roman"/>
        </w:rPr>
        <w:t xml:space="preserve"> </w:t>
      </w:r>
      <w:r>
        <w:t>perceptible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terme</w:t>
      </w:r>
      <w:r>
        <w:rPr>
          <w:rFonts w:ascii="Times New Roman" w:hAnsi="Times New Roman"/>
        </w:rPr>
        <w:t xml:space="preserve"> </w:t>
      </w:r>
      <w:r>
        <w:t>KENZO.</w:t>
      </w:r>
    </w:p>
    <w:p w14:paraId="3D417EAD" w14:textId="77777777" w:rsidR="00FA259F" w:rsidRDefault="00FA259F">
      <w:pPr>
        <w:pStyle w:val="Corpsdetexte"/>
        <w:spacing w:line="220" w:lineRule="auto"/>
        <w:jc w:val="both"/>
        <w:sectPr w:rsidR="00FA259F">
          <w:pgSz w:w="11900" w:h="16840"/>
          <w:pgMar w:top="1240" w:right="1275" w:bottom="920" w:left="1275" w:header="719" w:footer="724" w:gutter="0"/>
          <w:cols w:space="720"/>
        </w:sectPr>
      </w:pPr>
    </w:p>
    <w:p w14:paraId="3D417EAE" w14:textId="77777777" w:rsidR="00FA259F" w:rsidRDefault="00FA259F">
      <w:pPr>
        <w:pStyle w:val="Corpsdetexte"/>
      </w:pPr>
    </w:p>
    <w:p w14:paraId="3D417EAF" w14:textId="77777777" w:rsidR="00FA259F" w:rsidRDefault="00FA259F">
      <w:pPr>
        <w:pStyle w:val="Corpsdetexte"/>
      </w:pPr>
    </w:p>
    <w:p w14:paraId="3D417EB0" w14:textId="77777777" w:rsidR="00FA259F" w:rsidRDefault="00FA259F">
      <w:pPr>
        <w:pStyle w:val="Corpsdetexte"/>
        <w:spacing w:before="125"/>
      </w:pPr>
    </w:p>
    <w:p w14:paraId="3D417EB1" w14:textId="77777777" w:rsidR="00FA259F" w:rsidRDefault="009C6724">
      <w:pPr>
        <w:pStyle w:val="Corpsdetexte"/>
        <w:spacing w:line="223" w:lineRule="auto"/>
        <w:ind w:left="140" w:right="131" w:hanging="1"/>
        <w:jc w:val="both"/>
      </w:pPr>
      <w:r>
        <w:t>Ainsi,</w:t>
      </w:r>
      <w:r>
        <w:rPr>
          <w:rFonts w:ascii="Times New Roman" w:hAnsi="Times New Roman"/>
        </w:rPr>
        <w:t xml:space="preserve"> </w:t>
      </w:r>
      <w:r>
        <w:t>compte</w:t>
      </w:r>
      <w:r>
        <w:rPr>
          <w:rFonts w:ascii="Times New Roman" w:hAnsi="Times New Roman"/>
        </w:rPr>
        <w:t xml:space="preserve"> </w:t>
      </w:r>
      <w:r>
        <w:t>tenu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ressemblances</w:t>
      </w:r>
      <w:r>
        <w:rPr>
          <w:rFonts w:ascii="Times New Roman" w:hAnsi="Times New Roman"/>
        </w:rPr>
        <w:t xml:space="preserve"> </w:t>
      </w:r>
      <w:r>
        <w:t>d’ensemble</w:t>
      </w:r>
      <w:r>
        <w:rPr>
          <w:rFonts w:ascii="Times New Roman" w:hAnsi="Times New Roman"/>
        </w:rPr>
        <w:t xml:space="preserve"> </w:t>
      </w:r>
      <w:r>
        <w:t>ainsi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prise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compte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éléments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distinctifs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dominants,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existe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une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similarité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entre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signes.</w:t>
      </w:r>
    </w:p>
    <w:p w14:paraId="3D417EB2" w14:textId="77777777" w:rsidR="00FA259F" w:rsidRDefault="009C6724">
      <w:pPr>
        <w:pStyle w:val="Corpsdetexte"/>
        <w:spacing w:before="246"/>
        <w:ind w:left="140"/>
        <w:jc w:val="both"/>
      </w:pPr>
      <w:r>
        <w:rPr>
          <w:spacing w:val="-8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8"/>
        </w:rPr>
        <w:t>signe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figuratif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8"/>
        </w:rPr>
        <w:t>contesté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KENZO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DESIGN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est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8"/>
        </w:rPr>
        <w:t>donc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similaire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marque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antérieure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KENZO.</w:t>
      </w:r>
    </w:p>
    <w:p w14:paraId="3D417EB3" w14:textId="77777777" w:rsidR="00FA259F" w:rsidRDefault="00FA259F">
      <w:pPr>
        <w:pStyle w:val="Corpsdetexte"/>
        <w:spacing w:before="242"/>
      </w:pPr>
    </w:p>
    <w:p w14:paraId="3D417EB4" w14:textId="77777777" w:rsidR="00FA259F" w:rsidRDefault="009C6724">
      <w:pPr>
        <w:pStyle w:val="Titre2"/>
        <w:ind w:left="707"/>
      </w:pPr>
      <w:r>
        <w:rPr>
          <w:spacing w:val="-6"/>
        </w:rPr>
        <w:t>Sur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6"/>
        </w:rPr>
        <w:t>l'appréciation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6"/>
        </w:rPr>
        <w:t>globale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6"/>
        </w:rPr>
        <w:t>du</w:t>
      </w:r>
      <w:r>
        <w:rPr>
          <w:rFonts w:ascii="Times New Roman" w:hAnsi="Times New Roman"/>
          <w:b w:val="0"/>
        </w:rPr>
        <w:t xml:space="preserve"> </w:t>
      </w:r>
      <w:r>
        <w:rPr>
          <w:spacing w:val="-6"/>
        </w:rPr>
        <w:t>risque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6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spacing w:val="-6"/>
        </w:rPr>
        <w:t>confusion</w:t>
      </w:r>
    </w:p>
    <w:p w14:paraId="3D417EB5" w14:textId="77777777" w:rsidR="00FA259F" w:rsidRDefault="00FA259F">
      <w:pPr>
        <w:pStyle w:val="Corpsdetexte"/>
        <w:spacing w:before="248"/>
        <w:rPr>
          <w:rFonts w:ascii="Trebuchet MS"/>
          <w:b/>
        </w:rPr>
      </w:pPr>
    </w:p>
    <w:p w14:paraId="3D417EB6" w14:textId="77777777" w:rsidR="00FA259F" w:rsidRDefault="009C6724">
      <w:pPr>
        <w:pStyle w:val="Corpsdetexte"/>
        <w:spacing w:line="220" w:lineRule="auto"/>
        <w:ind w:left="140" w:right="131"/>
        <w:jc w:val="both"/>
      </w:pPr>
      <w:r>
        <w:rPr>
          <w:spacing w:val="-2"/>
        </w:rPr>
        <w:t>L'appréciation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globale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du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risque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confusion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implique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une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certaine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interdépendance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6"/>
        </w:rPr>
        <w:t>facteurs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pris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compte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notamment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similitude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marques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celle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produits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ou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désignés.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Ainsi,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un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faible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degré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similitude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entre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les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produits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et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désignés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peut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compensé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par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degré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élevé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similitude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entre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marques,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inversement.</w:t>
      </w:r>
    </w:p>
    <w:p w14:paraId="3D417EB7" w14:textId="77777777" w:rsidR="00FA259F" w:rsidRDefault="009C6724">
      <w:pPr>
        <w:pStyle w:val="Corpsdetexte"/>
        <w:spacing w:before="269" w:line="220" w:lineRule="auto"/>
        <w:ind w:left="140" w:right="127"/>
        <w:jc w:val="both"/>
      </w:pPr>
      <w:r>
        <w:rPr>
          <w:spacing w:val="-4"/>
        </w:rPr>
        <w:t>En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l’espèce,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raison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l’identité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similarité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des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produits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en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cause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et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similarité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signes,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existe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globalement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risque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confusion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dans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l'esprit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du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public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sur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l’origine</w:t>
      </w:r>
      <w:r>
        <w:rPr>
          <w:rFonts w:ascii="Times New Roman" w:hAnsi="Times New Roman"/>
          <w:spacing w:val="-2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produits</w:t>
      </w:r>
      <w:r>
        <w:rPr>
          <w:rFonts w:ascii="Times New Roman" w:hAnsi="Times New Roman"/>
        </w:rPr>
        <w:t xml:space="preserve"> </w:t>
      </w:r>
      <w:r>
        <w:t>précités.</w:t>
      </w:r>
    </w:p>
    <w:p w14:paraId="3D417EB8" w14:textId="77777777" w:rsidR="00FA259F" w:rsidRDefault="00FA259F">
      <w:pPr>
        <w:pStyle w:val="Corpsdetexte"/>
        <w:spacing w:before="247"/>
      </w:pPr>
    </w:p>
    <w:p w14:paraId="3D417EB9" w14:textId="77777777" w:rsidR="00FA259F" w:rsidRDefault="009C6724">
      <w:pPr>
        <w:pStyle w:val="Titre2"/>
        <w:numPr>
          <w:ilvl w:val="0"/>
          <w:numId w:val="1"/>
        </w:numPr>
        <w:tabs>
          <w:tab w:val="left" w:pos="1207"/>
        </w:tabs>
        <w:spacing w:before="1"/>
        <w:ind w:left="1207" w:hanging="359"/>
      </w:pPr>
      <w:r>
        <w:rPr>
          <w:spacing w:val="-8"/>
        </w:rPr>
        <w:t>Sur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8"/>
        </w:rPr>
        <w:t>l’atteinte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8"/>
        </w:rPr>
        <w:t>à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8"/>
        </w:rPr>
        <w:t>la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8"/>
        </w:rPr>
        <w:t>renommée</w:t>
      </w:r>
      <w:r>
        <w:rPr>
          <w:rFonts w:ascii="Times New Roman" w:hAnsi="Times New Roman"/>
          <w:b w:val="0"/>
        </w:rPr>
        <w:t xml:space="preserve"> </w:t>
      </w:r>
      <w:r>
        <w:rPr>
          <w:spacing w:val="-8"/>
        </w:rP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8"/>
        </w:rPr>
        <w:t>la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8"/>
        </w:rPr>
        <w:t>marque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8"/>
        </w:rPr>
        <w:t>KENZO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8"/>
        </w:rPr>
        <w:t>n°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8"/>
        </w:rPr>
        <w:t>1714335</w:t>
      </w:r>
    </w:p>
    <w:p w14:paraId="3D417EBA" w14:textId="77777777" w:rsidR="00FA259F" w:rsidRDefault="009C6724">
      <w:pPr>
        <w:pStyle w:val="Corpsdetexte"/>
        <w:spacing w:before="261" w:line="220" w:lineRule="auto"/>
        <w:ind w:left="141" w:right="131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n’y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lieu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statuer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fondement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l’atteinte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renommée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marque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antérieure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française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n°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1714335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dès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lors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l’opposition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apparait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totalement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justifiée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sur</w:t>
      </w:r>
      <w:r>
        <w:rPr>
          <w:rFonts w:ascii="Times New Roman" w:hAnsi="Times New Roman"/>
          <w:spacing w:val="-2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fondement</w:t>
      </w:r>
      <w:r>
        <w:rPr>
          <w:rFonts w:ascii="Times New Roman" w:hAnsi="Times New Roman"/>
          <w:spacing w:val="-1"/>
        </w:rPr>
        <w:t xml:space="preserve"> </w:t>
      </w:r>
      <w:r>
        <w:t>du</w:t>
      </w:r>
      <w:r>
        <w:rPr>
          <w:rFonts w:ascii="Times New Roman" w:hAnsi="Times New Roman"/>
          <w:spacing w:val="-2"/>
        </w:rPr>
        <w:t xml:space="preserve"> </w:t>
      </w:r>
      <w:r>
        <w:t>motif</w:t>
      </w:r>
      <w:r>
        <w:rPr>
          <w:rFonts w:ascii="Times New Roman" w:hAnsi="Times New Roman"/>
          <w:spacing w:val="-4"/>
        </w:rPr>
        <w:t xml:space="preserve"> </w:t>
      </w:r>
      <w:r>
        <w:t>examiné</w:t>
      </w:r>
      <w:r>
        <w:rPr>
          <w:rFonts w:ascii="Times New Roman" w:hAnsi="Times New Roman"/>
          <w:spacing w:val="-5"/>
        </w:rPr>
        <w:t xml:space="preserve"> </w:t>
      </w:r>
      <w:r>
        <w:t>précédemment.</w:t>
      </w:r>
    </w:p>
    <w:p w14:paraId="3D417EBB" w14:textId="77777777" w:rsidR="00FA259F" w:rsidRDefault="00FA259F">
      <w:pPr>
        <w:pStyle w:val="Corpsdetexte"/>
      </w:pPr>
    </w:p>
    <w:p w14:paraId="3D417EBC" w14:textId="77777777" w:rsidR="00FA259F" w:rsidRDefault="00FA259F">
      <w:pPr>
        <w:pStyle w:val="Corpsdetexte"/>
        <w:spacing w:before="222"/>
      </w:pPr>
    </w:p>
    <w:p w14:paraId="3D417EBD" w14:textId="77777777" w:rsidR="00FA259F" w:rsidRDefault="009C6724">
      <w:pPr>
        <w:pStyle w:val="Titre1"/>
        <w:ind w:left="141"/>
      </w:pPr>
      <w:r>
        <w:rPr>
          <w:spacing w:val="-2"/>
        </w:rPr>
        <w:t>CONCLUSION</w:t>
      </w:r>
    </w:p>
    <w:p w14:paraId="3D417EBE" w14:textId="77777777" w:rsidR="00FA259F" w:rsidRDefault="00FA259F">
      <w:pPr>
        <w:pStyle w:val="Corpsdetexte"/>
        <w:spacing w:before="270"/>
        <w:rPr>
          <w:rFonts w:ascii="Trebuchet MS"/>
          <w:b/>
        </w:rPr>
      </w:pPr>
    </w:p>
    <w:p w14:paraId="3D417EBF" w14:textId="77777777" w:rsidR="00FA259F" w:rsidRDefault="009C6724">
      <w:pPr>
        <w:pStyle w:val="Corpsdetexte"/>
        <w:spacing w:line="220" w:lineRule="auto"/>
        <w:ind w:left="141" w:right="130"/>
        <w:jc w:val="both"/>
      </w:pPr>
      <w:r>
        <w:t>En</w:t>
      </w:r>
      <w:r>
        <w:rPr>
          <w:rFonts w:ascii="Times New Roman" w:hAnsi="Times New Roman"/>
          <w:spacing w:val="-1"/>
        </w:rPr>
        <w:t xml:space="preserve"> </w:t>
      </w:r>
      <w:r>
        <w:t>conséquence,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signe</w:t>
      </w:r>
      <w:r>
        <w:rPr>
          <w:rFonts w:ascii="Times New Roman" w:hAnsi="Times New Roman"/>
          <w:spacing w:val="-2"/>
        </w:rPr>
        <w:t xml:space="preserve"> </w:t>
      </w:r>
      <w:r>
        <w:t>figuratif</w:t>
      </w:r>
      <w:r>
        <w:rPr>
          <w:rFonts w:ascii="Times New Roman" w:hAnsi="Times New Roman"/>
          <w:spacing w:val="-1"/>
        </w:rPr>
        <w:t xml:space="preserve"> </w:t>
      </w:r>
      <w:r>
        <w:t>KENZO</w:t>
      </w:r>
      <w:r>
        <w:rPr>
          <w:rFonts w:ascii="Times New Roman" w:hAnsi="Times New Roman"/>
        </w:rPr>
        <w:t xml:space="preserve"> </w:t>
      </w:r>
      <w:r>
        <w:t>DESIGN</w:t>
      </w:r>
      <w:r>
        <w:rPr>
          <w:rFonts w:ascii="Times New Roman" w:hAnsi="Times New Roman"/>
          <w:spacing w:val="-2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peut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être</w:t>
      </w:r>
      <w:r>
        <w:rPr>
          <w:rFonts w:ascii="Times New Roman" w:hAnsi="Times New Roman"/>
          <w:spacing w:val="-2"/>
        </w:rPr>
        <w:t xml:space="preserve"> </w:t>
      </w:r>
      <w:r>
        <w:t>adopté</w:t>
      </w:r>
      <w:r>
        <w:rPr>
          <w:rFonts w:ascii="Times New Roman" w:hAnsi="Times New Roman"/>
          <w:spacing w:val="-2"/>
        </w:rPr>
        <w:t xml:space="preserve"> </w:t>
      </w:r>
      <w:r>
        <w:t>comme</w:t>
      </w:r>
      <w:r>
        <w:rPr>
          <w:rFonts w:ascii="Times New Roman" w:hAnsi="Times New Roman"/>
        </w:rPr>
        <w:t xml:space="preserve"> </w:t>
      </w:r>
      <w:r>
        <w:t>marque</w:t>
      </w:r>
      <w:r>
        <w:rPr>
          <w:rFonts w:ascii="Times New Roman" w:hAnsi="Times New Roman"/>
          <w:spacing w:val="-10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désigner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8"/>
        </w:rPr>
        <w:t xml:space="preserve"> </w:t>
      </w:r>
      <w:r>
        <w:t>produits</w:t>
      </w:r>
      <w:r>
        <w:rPr>
          <w:rFonts w:ascii="Times New Roman" w:hAnsi="Times New Roman"/>
          <w:spacing w:val="-10"/>
        </w:rPr>
        <w:t xml:space="preserve"> </w:t>
      </w:r>
      <w:r>
        <w:t>identiques</w:t>
      </w:r>
      <w:r>
        <w:rPr>
          <w:rFonts w:ascii="Times New Roman" w:hAnsi="Times New Roman"/>
          <w:spacing w:val="-8"/>
        </w:rPr>
        <w:t xml:space="preserve"> </w:t>
      </w:r>
      <w:r>
        <w:t>et</w:t>
      </w:r>
      <w:r>
        <w:rPr>
          <w:rFonts w:ascii="Times New Roman" w:hAnsi="Times New Roman"/>
          <w:spacing w:val="-9"/>
        </w:rPr>
        <w:t xml:space="preserve"> </w:t>
      </w:r>
      <w:r>
        <w:t>similaires,</w:t>
      </w:r>
      <w:r>
        <w:rPr>
          <w:rFonts w:ascii="Times New Roman" w:hAnsi="Times New Roman"/>
          <w:spacing w:val="-8"/>
        </w:rPr>
        <w:t xml:space="preserve"> </w:t>
      </w:r>
      <w:r>
        <w:t>sans</w:t>
      </w:r>
      <w:r>
        <w:rPr>
          <w:rFonts w:ascii="Times New Roman" w:hAnsi="Times New Roman"/>
          <w:spacing w:val="-10"/>
        </w:rPr>
        <w:t xml:space="preserve"> </w:t>
      </w:r>
      <w:r>
        <w:t>porter</w:t>
      </w:r>
      <w:r>
        <w:rPr>
          <w:rFonts w:ascii="Times New Roman" w:hAnsi="Times New Roman"/>
          <w:spacing w:val="-9"/>
        </w:rPr>
        <w:t xml:space="preserve"> </w:t>
      </w:r>
      <w:r>
        <w:t>atteinte</w:t>
      </w:r>
      <w:r>
        <w:rPr>
          <w:rFonts w:ascii="Times New Roman" w:hAnsi="Times New Roman"/>
          <w:spacing w:val="-10"/>
        </w:rPr>
        <w:t xml:space="preserve"> </w:t>
      </w:r>
      <w:r>
        <w:t>au</w:t>
      </w:r>
      <w:r>
        <w:rPr>
          <w:rFonts w:ascii="Times New Roman" w:hAnsi="Times New Roman"/>
          <w:spacing w:val="-9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antérieur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société</w:t>
      </w:r>
      <w:r>
        <w:rPr>
          <w:rFonts w:ascii="Times New Roman" w:hAnsi="Times New Roman"/>
          <w:spacing w:val="-5"/>
        </w:rPr>
        <w:t xml:space="preserve"> </w:t>
      </w:r>
      <w:r>
        <w:t>opposante.</w:t>
      </w:r>
    </w:p>
    <w:p w14:paraId="3D417EC0" w14:textId="77777777" w:rsidR="00FA259F" w:rsidRDefault="00FA259F">
      <w:pPr>
        <w:pStyle w:val="Corpsdetexte"/>
        <w:spacing w:line="220" w:lineRule="auto"/>
        <w:jc w:val="both"/>
        <w:sectPr w:rsidR="00FA259F">
          <w:pgSz w:w="11900" w:h="16840"/>
          <w:pgMar w:top="1240" w:right="1275" w:bottom="920" w:left="1275" w:header="719" w:footer="724" w:gutter="0"/>
          <w:cols w:space="720"/>
        </w:sectPr>
      </w:pPr>
    </w:p>
    <w:p w14:paraId="3D417EC1" w14:textId="77777777" w:rsidR="00FA259F" w:rsidRDefault="00FA259F">
      <w:pPr>
        <w:pStyle w:val="Corpsdetexte"/>
      </w:pPr>
    </w:p>
    <w:p w14:paraId="3D417EC2" w14:textId="77777777" w:rsidR="00FA259F" w:rsidRDefault="00FA259F">
      <w:pPr>
        <w:pStyle w:val="Corpsdetexte"/>
        <w:spacing w:before="151"/>
      </w:pPr>
    </w:p>
    <w:p w14:paraId="3D417EC3" w14:textId="77777777" w:rsidR="00FA259F" w:rsidRDefault="009C6724">
      <w:pPr>
        <w:pStyle w:val="Titre1"/>
      </w:pPr>
      <w:r>
        <w:rPr>
          <w:spacing w:val="-6"/>
        </w:rPr>
        <w:t>PAR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6"/>
        </w:rPr>
        <w:t>CES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6"/>
        </w:rPr>
        <w:t>MOTIFS</w:t>
      </w:r>
    </w:p>
    <w:p w14:paraId="3D417EC4" w14:textId="77777777" w:rsidR="00FA259F" w:rsidRDefault="00FA259F">
      <w:pPr>
        <w:pStyle w:val="Corpsdetexte"/>
        <w:spacing w:before="261"/>
        <w:rPr>
          <w:rFonts w:ascii="Trebuchet MS"/>
          <w:b/>
        </w:rPr>
      </w:pPr>
    </w:p>
    <w:p w14:paraId="3D417EC5" w14:textId="77777777" w:rsidR="00FA259F" w:rsidRDefault="009C6724">
      <w:pPr>
        <w:ind w:left="12" w:right="7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sz w:val="24"/>
        </w:rPr>
        <w:t>DÉCIDE</w:t>
      </w:r>
    </w:p>
    <w:p w14:paraId="3D417EC6" w14:textId="77777777" w:rsidR="00FA259F" w:rsidRDefault="00FA259F">
      <w:pPr>
        <w:pStyle w:val="Corpsdetexte"/>
        <w:spacing w:before="244"/>
        <w:rPr>
          <w:rFonts w:ascii="Trebuchet MS"/>
          <w:b/>
        </w:rPr>
      </w:pPr>
    </w:p>
    <w:p w14:paraId="3D417EC7" w14:textId="77777777" w:rsidR="00FA259F" w:rsidRDefault="009C6724">
      <w:pPr>
        <w:pStyle w:val="Corpsdetexte"/>
        <w:ind w:left="140"/>
      </w:pPr>
      <w:r>
        <w:rPr>
          <w:rFonts w:ascii="Trebuchet MS" w:hAnsi="Trebuchet MS"/>
          <w:b/>
          <w:spacing w:val="-6"/>
        </w:rPr>
        <w:t>Article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rebuchet MS" w:hAnsi="Trebuchet MS"/>
          <w:b/>
          <w:spacing w:val="-6"/>
        </w:rPr>
        <w:t>1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: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L'opposition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6"/>
        </w:rPr>
        <w:t>est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reconnue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justifiée.</w:t>
      </w:r>
    </w:p>
    <w:p w14:paraId="3D417EC8" w14:textId="77777777" w:rsidR="00FA259F" w:rsidRDefault="009C6724">
      <w:pPr>
        <w:pStyle w:val="Corpsdetexte"/>
        <w:spacing w:before="246"/>
        <w:ind w:left="140"/>
      </w:pPr>
      <w:r>
        <w:rPr>
          <w:rFonts w:ascii="Trebuchet MS" w:hAnsi="Trebuchet MS"/>
          <w:b/>
          <w:spacing w:val="-8"/>
        </w:rPr>
        <w:t>Article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rebuchet MS" w:hAnsi="Trebuchet MS"/>
          <w:b/>
          <w:spacing w:val="-8"/>
        </w:rPr>
        <w:t>2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8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8"/>
        </w:rPr>
        <w:t>La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8"/>
        </w:rPr>
        <w:t>demande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8"/>
        </w:rPr>
        <w:t>d'enregistrement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8"/>
        </w:rPr>
        <w:t>est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rejetée.</w:t>
      </w:r>
    </w:p>
    <w:sectPr w:rsidR="00FA259F">
      <w:pgSz w:w="11900" w:h="16840"/>
      <w:pgMar w:top="1240" w:right="1275" w:bottom="920" w:left="1275" w:header="719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CF6C" w14:textId="77777777" w:rsidR="009C6724" w:rsidRDefault="009C6724">
      <w:r>
        <w:separator/>
      </w:r>
    </w:p>
  </w:endnote>
  <w:endnote w:type="continuationSeparator" w:id="0">
    <w:p w14:paraId="10D39CEA" w14:textId="77777777" w:rsidR="009C6724" w:rsidRDefault="009C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ECD" w14:textId="77777777" w:rsidR="00FA259F" w:rsidRDefault="009C672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D417ED0" wp14:editId="3D417ED1">
              <wp:simplePos x="0" y="0"/>
              <wp:positionH relativeFrom="page">
                <wp:posOffset>702119</wp:posOffset>
              </wp:positionH>
              <wp:positionV relativeFrom="page">
                <wp:posOffset>10093986</wp:posOffset>
              </wp:positionV>
              <wp:extent cx="1469390" cy="2527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939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7ED8" w14:textId="77777777" w:rsidR="00FA259F" w:rsidRDefault="009C6724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1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pacing w:val="2"/>
                              <w:position w:val="-10"/>
                              <w:sz w:val="32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17"/>
                              <w:position w:val="-10"/>
                              <w:sz w:val="32"/>
                            </w:rPr>
                            <w:t>o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585858"/>
                              <w:spacing w:val="2"/>
                              <w:sz w:val="11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1"/>
                              <w:sz w:val="11"/>
                            </w:rPr>
                            <w:t>r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32"/>
                              <w:sz w:val="11"/>
                            </w:rPr>
                            <w:t>é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7F7F7F"/>
                              <w:spacing w:val="-124"/>
                              <w:position w:val="-10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2"/>
                              <w:sz w:val="11"/>
                            </w:rPr>
                            <w:t>é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7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585858"/>
                              <w:spacing w:val="-22"/>
                              <w:sz w:val="11"/>
                            </w:rPr>
                            <w:t>p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44"/>
                              <w:position w:val="-10"/>
                              <w:sz w:val="32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7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6"/>
                              <w:sz w:val="11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585858"/>
                              <w:spacing w:val="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5"/>
                              <w:sz w:val="11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63"/>
                              <w:position w:val="-10"/>
                              <w:sz w:val="32"/>
                            </w:rPr>
                            <w:t>m</w:t>
                          </w:r>
                          <w:r>
                            <w:rPr>
                              <w:rFonts w:ascii="Arial MT" w:hAnsi="Arial MT"/>
                              <w:color w:val="585858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38"/>
                              <w:sz w:val="11"/>
                            </w:rPr>
                            <w:t>loi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29"/>
                              <w:sz w:val="11"/>
                            </w:rPr>
                            <w:t>n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48"/>
                              <w:position w:val="-10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color w:val="585858"/>
                              <w:sz w:val="11"/>
                            </w:rPr>
                            <w:t>°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5"/>
                              <w:sz w:val="11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41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23"/>
                              <w:position w:val="-10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6"/>
                              <w:sz w:val="11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38"/>
                              <w:sz w:val="11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38"/>
                              <w:position w:val="-10"/>
                              <w:sz w:val="32"/>
                            </w:rPr>
                            <w:t>t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38"/>
                              <w:sz w:val="11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10"/>
                              <w:sz w:val="11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71"/>
                              <w:position w:val="-10"/>
                              <w:sz w:val="32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1"/>
                              <w:sz w:val="11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40"/>
                              <w:position w:val="-10"/>
                              <w:sz w:val="32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4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5"/>
                              <w:sz w:val="11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1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34"/>
                              <w:position w:val="-10"/>
                              <w:sz w:val="32"/>
                            </w:rPr>
                            <w:t>s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585858"/>
                              <w:spacing w:val="8"/>
                              <w:sz w:val="11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7"/>
                              <w:sz w:val="11"/>
                            </w:rPr>
                            <w:t>v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7"/>
                              <w:sz w:val="11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7F7F7F"/>
                              <w:spacing w:val="-159"/>
                              <w:position w:val="-10"/>
                              <w:sz w:val="32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6"/>
                              <w:sz w:val="11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7"/>
                              <w:sz w:val="11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9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4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1"/>
                              <w:sz w:val="11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11"/>
                              <w:sz w:val="11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173"/>
                              <w:position w:val="-10"/>
                              <w:sz w:val="32"/>
                            </w:rPr>
                            <w:t>d</w:t>
                          </w:r>
                          <w:r>
                            <w:rPr>
                              <w:rFonts w:ascii="Arial MT" w:hAnsi="Arial MT"/>
                              <w:color w:val="585858"/>
                              <w:spacing w:val="-2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17E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3pt;margin-top:794.8pt;width:115.7pt;height:19.9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" filled="f" stroked="f">
              <v:textbox inset="0,0,0,0">
                <w:txbxContent>
                  <w:p w14:paraId="3D417ED8" w14:textId="77777777" w:rsidR="00FA259F" w:rsidRDefault="009C6724">
                    <w:pPr>
                      <w:spacing w:before="13"/>
                      <w:ind w:left="20"/>
                      <w:rPr>
                        <w:rFonts w:ascii="Arial MT" w:hAnsi="Arial MT"/>
                        <w:sz w:val="11"/>
                      </w:rPr>
                    </w:pPr>
                    <w:r>
                      <w:rPr>
                        <w:rFonts w:ascii="Arial MT" w:hAnsi="Arial MT"/>
                        <w:color w:val="7F7F7F"/>
                        <w:spacing w:val="2"/>
                        <w:position w:val="-10"/>
                        <w:sz w:val="32"/>
                      </w:rPr>
                      <w:t>D</w:t>
                    </w:r>
                    <w:r>
                      <w:rPr>
                        <w:rFonts w:ascii="Arial MT" w:hAnsi="Arial MT"/>
                        <w:color w:val="7F7F7F"/>
                        <w:spacing w:val="-117"/>
                        <w:position w:val="-10"/>
                        <w:sz w:val="32"/>
                      </w:rPr>
                      <w:t>o</w:t>
                    </w:r>
                    <w:proofErr w:type="spellStart"/>
                    <w:r>
                      <w:rPr>
                        <w:rFonts w:ascii="Arial MT" w:hAnsi="Arial MT"/>
                        <w:color w:val="585858"/>
                        <w:spacing w:val="2"/>
                        <w:sz w:val="11"/>
                      </w:rPr>
                      <w:t>c</w:t>
                    </w:r>
                    <w:r>
                      <w:rPr>
                        <w:rFonts w:ascii="Arial MT" w:hAnsi="Arial MT"/>
                        <w:color w:val="585858"/>
                        <w:spacing w:val="1"/>
                        <w:sz w:val="11"/>
                      </w:rPr>
                      <w:t>r</w:t>
                    </w:r>
                    <w:r>
                      <w:rPr>
                        <w:rFonts w:ascii="Arial MT" w:hAnsi="Arial MT"/>
                        <w:color w:val="585858"/>
                        <w:spacing w:val="-32"/>
                        <w:sz w:val="11"/>
                      </w:rPr>
                      <w:t>é</w:t>
                    </w:r>
                    <w:proofErr w:type="spellEnd"/>
                    <w:r>
                      <w:rPr>
                        <w:rFonts w:ascii="Arial MT" w:hAnsi="Arial MT"/>
                        <w:color w:val="7F7F7F"/>
                        <w:spacing w:val="-124"/>
                        <w:position w:val="-10"/>
                        <w:sz w:val="32"/>
                      </w:rPr>
                      <w:t>c</w:t>
                    </w:r>
                    <w:r>
                      <w:rPr>
                        <w:rFonts w:ascii="Arial MT" w:hAnsi="Arial MT"/>
                        <w:color w:val="585858"/>
                        <w:spacing w:val="2"/>
                        <w:sz w:val="11"/>
                      </w:rPr>
                      <w:t>é</w:t>
                    </w:r>
                    <w:r>
                      <w:rPr>
                        <w:rFonts w:ascii="Arial MT" w:hAnsi="Arial MT"/>
                        <w:color w:val="585858"/>
                        <w:spacing w:val="7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585858"/>
                        <w:spacing w:val="-22"/>
                        <w:sz w:val="11"/>
                      </w:rPr>
                      <w:t>p</w:t>
                    </w:r>
                    <w:r>
                      <w:rPr>
                        <w:rFonts w:ascii="Arial MT" w:hAnsi="Arial MT"/>
                        <w:color w:val="7F7F7F"/>
                        <w:spacing w:val="-144"/>
                        <w:position w:val="-10"/>
                        <w:sz w:val="32"/>
                      </w:rPr>
                      <w:t>u</w:t>
                    </w:r>
                    <w:r>
                      <w:rPr>
                        <w:rFonts w:ascii="Arial MT" w:hAnsi="Arial MT"/>
                        <w:color w:val="585858"/>
                        <w:spacing w:val="7"/>
                        <w:sz w:val="11"/>
                      </w:rPr>
                      <w:t>a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sz w:val="11"/>
                      </w:rPr>
                      <w:t>r</w:t>
                    </w:r>
                    <w:proofErr w:type="spellEnd"/>
                    <w:r>
                      <w:rPr>
                        <w:rFonts w:ascii="Arial MT" w:hAnsi="Arial MT"/>
                        <w:color w:val="585858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-5"/>
                        <w:sz w:val="11"/>
                      </w:rPr>
                      <w:t>l</w:t>
                    </w:r>
                    <w:r>
                      <w:rPr>
                        <w:rFonts w:ascii="Arial MT" w:hAnsi="Arial MT"/>
                        <w:color w:val="7F7F7F"/>
                        <w:spacing w:val="-263"/>
                        <w:position w:val="-10"/>
                        <w:sz w:val="32"/>
                      </w:rPr>
                      <w:t>m</w:t>
                    </w:r>
                    <w:r>
                      <w:rPr>
                        <w:rFonts w:ascii="Arial MT" w:hAnsi="Arial MT"/>
                        <w:color w:val="585858"/>
                        <w:sz w:val="11"/>
                      </w:rPr>
                      <w:t>a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-38"/>
                        <w:sz w:val="11"/>
                      </w:rPr>
                      <w:t>loi</w:t>
                    </w:r>
                    <w:r>
                      <w:rPr>
                        <w:rFonts w:ascii="Arial MT" w:hAnsi="Arial MT"/>
                        <w:color w:val="585858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-29"/>
                        <w:sz w:val="11"/>
                      </w:rPr>
                      <w:t>n</w:t>
                    </w:r>
                    <w:r>
                      <w:rPr>
                        <w:rFonts w:ascii="Arial MT" w:hAnsi="Arial MT"/>
                        <w:color w:val="7F7F7F"/>
                        <w:spacing w:val="-148"/>
                        <w:position w:val="-10"/>
                        <w:sz w:val="32"/>
                      </w:rPr>
                      <w:t>e</w:t>
                    </w:r>
                    <w:r>
                      <w:rPr>
                        <w:rFonts w:ascii="Arial MT" w:hAnsi="Arial MT"/>
                        <w:color w:val="585858"/>
                        <w:sz w:val="11"/>
                      </w:rPr>
                      <w:t>°</w:t>
                    </w:r>
                    <w:r>
                      <w:rPr>
                        <w:rFonts w:ascii="Arial MT" w:hAnsi="Arial MT"/>
                        <w:color w:val="585858"/>
                        <w:spacing w:val="8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5"/>
                        <w:sz w:val="11"/>
                      </w:rPr>
                      <w:t>5</w:t>
                    </w:r>
                    <w:r>
                      <w:rPr>
                        <w:rFonts w:ascii="Arial MT" w:hAnsi="Arial MT"/>
                        <w:color w:val="585858"/>
                        <w:spacing w:val="-41"/>
                        <w:sz w:val="11"/>
                      </w:rPr>
                      <w:t>1</w:t>
                    </w:r>
                    <w:r>
                      <w:rPr>
                        <w:rFonts w:ascii="Arial MT" w:hAnsi="Arial MT"/>
                        <w:color w:val="7F7F7F"/>
                        <w:spacing w:val="-123"/>
                        <w:position w:val="-10"/>
                        <w:sz w:val="32"/>
                      </w:rPr>
                      <w:t>n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sz w:val="11"/>
                      </w:rPr>
                      <w:t>-</w:t>
                    </w:r>
                    <w:r>
                      <w:rPr>
                        <w:rFonts w:ascii="Arial MT" w:hAnsi="Arial MT"/>
                        <w:color w:val="585858"/>
                        <w:spacing w:val="-38"/>
                        <w:sz w:val="11"/>
                      </w:rPr>
                      <w:t>44</w:t>
                    </w:r>
                    <w:r>
                      <w:rPr>
                        <w:rFonts w:ascii="Arial MT" w:hAnsi="Arial MT"/>
                        <w:color w:val="7F7F7F"/>
                        <w:spacing w:val="-38"/>
                        <w:position w:val="-10"/>
                        <w:sz w:val="32"/>
                      </w:rPr>
                      <w:t>t</w:t>
                    </w:r>
                    <w:r>
                      <w:rPr>
                        <w:rFonts w:ascii="Arial MT" w:hAnsi="Arial MT"/>
                        <w:color w:val="585858"/>
                        <w:spacing w:val="-38"/>
                        <w:sz w:val="11"/>
                      </w:rPr>
                      <w:t>4</w:t>
                    </w:r>
                    <w:r>
                      <w:rPr>
                        <w:rFonts w:ascii="Arial MT" w:hAnsi="Arial MT"/>
                        <w:color w:val="585858"/>
                        <w:spacing w:val="7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-10"/>
                        <w:sz w:val="11"/>
                      </w:rPr>
                      <w:t>d</w:t>
                    </w:r>
                    <w:r>
                      <w:rPr>
                        <w:rFonts w:ascii="Arial MT" w:hAnsi="Arial MT"/>
                        <w:color w:val="7F7F7F"/>
                        <w:spacing w:val="-71"/>
                        <w:position w:val="-10"/>
                        <w:sz w:val="32"/>
                      </w:rPr>
                      <w:t>i</w:t>
                    </w:r>
                    <w:r>
                      <w:rPr>
                        <w:rFonts w:ascii="Arial MT" w:hAnsi="Arial MT"/>
                        <w:color w:val="585858"/>
                        <w:spacing w:val="-1"/>
                        <w:sz w:val="11"/>
                      </w:rPr>
                      <w:t>u</w:t>
                    </w:r>
                    <w:r>
                      <w:rPr>
                        <w:rFonts w:ascii="Arial MT" w:hAnsi="Arial MT"/>
                        <w:color w:val="7F7F7F"/>
                        <w:spacing w:val="-140"/>
                        <w:position w:val="-10"/>
                        <w:sz w:val="32"/>
                      </w:rPr>
                      <w:t>s</w:t>
                    </w:r>
                    <w:r>
                      <w:rPr>
                        <w:rFonts w:ascii="Arial MT" w:hAnsi="Arial MT"/>
                        <w:color w:val="585858"/>
                        <w:spacing w:val="-4"/>
                        <w:sz w:val="11"/>
                      </w:rPr>
                      <w:t>1</w:t>
                    </w:r>
                    <w:r>
                      <w:rPr>
                        <w:rFonts w:ascii="Arial MT" w:hAnsi="Arial MT"/>
                        <w:color w:val="585858"/>
                        <w:spacing w:val="-5"/>
                        <w:sz w:val="11"/>
                      </w:rPr>
                      <w:t>9</w:t>
                    </w:r>
                    <w:r>
                      <w:rPr>
                        <w:rFonts w:ascii="Arial MT" w:hAnsi="Arial MT"/>
                        <w:color w:val="585858"/>
                        <w:spacing w:val="-17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F7F7F"/>
                        <w:spacing w:val="-134"/>
                        <w:position w:val="-10"/>
                        <w:sz w:val="32"/>
                      </w:rPr>
                      <w:t>s</w:t>
                    </w:r>
                    <w:proofErr w:type="spellStart"/>
                    <w:r>
                      <w:rPr>
                        <w:rFonts w:ascii="Arial MT" w:hAnsi="Arial MT"/>
                        <w:color w:val="585858"/>
                        <w:spacing w:val="8"/>
                        <w:sz w:val="11"/>
                      </w:rPr>
                      <w:t>a</w:t>
                    </w:r>
                    <w:r>
                      <w:rPr>
                        <w:rFonts w:ascii="Arial MT" w:hAnsi="Arial MT"/>
                        <w:color w:val="585858"/>
                        <w:spacing w:val="7"/>
                        <w:sz w:val="11"/>
                      </w:rPr>
                      <w:t>v</w:t>
                    </w:r>
                    <w:r>
                      <w:rPr>
                        <w:rFonts w:ascii="Arial MT" w:hAnsi="Arial MT"/>
                        <w:color w:val="585858"/>
                        <w:spacing w:val="-7"/>
                        <w:sz w:val="11"/>
                      </w:rPr>
                      <w:t>r</w:t>
                    </w:r>
                    <w:proofErr w:type="spellEnd"/>
                    <w:r>
                      <w:rPr>
                        <w:rFonts w:ascii="Arial MT" w:hAnsi="Arial MT"/>
                        <w:color w:val="7F7F7F"/>
                        <w:spacing w:val="-159"/>
                        <w:position w:val="-10"/>
                        <w:sz w:val="32"/>
                      </w:rPr>
                      <w:t>u</w:t>
                    </w:r>
                    <w:r>
                      <w:rPr>
                        <w:rFonts w:ascii="Arial MT" w:hAnsi="Arial MT"/>
                        <w:color w:val="585858"/>
                        <w:spacing w:val="6"/>
                        <w:sz w:val="11"/>
                      </w:rPr>
                      <w:t>i</w:t>
                    </w:r>
                    <w:r>
                      <w:rPr>
                        <w:rFonts w:ascii="Arial MT" w:hAnsi="Arial MT"/>
                        <w:color w:val="585858"/>
                        <w:spacing w:val="7"/>
                        <w:sz w:val="11"/>
                      </w:rPr>
                      <w:t>l</w:t>
                    </w:r>
                    <w:r>
                      <w:rPr>
                        <w:rFonts w:ascii="Arial MT" w:hAnsi="Arial MT"/>
                        <w:color w:val="585858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585858"/>
                        <w:spacing w:val="-4"/>
                        <w:sz w:val="11"/>
                      </w:rPr>
                      <w:t>1</w:t>
                    </w:r>
                    <w:r>
                      <w:rPr>
                        <w:rFonts w:ascii="Arial MT" w:hAnsi="Arial MT"/>
                        <w:color w:val="585858"/>
                        <w:spacing w:val="-1"/>
                        <w:sz w:val="11"/>
                      </w:rPr>
                      <w:t>9</w:t>
                    </w:r>
                    <w:r>
                      <w:rPr>
                        <w:rFonts w:ascii="Arial MT" w:hAnsi="Arial MT"/>
                        <w:color w:val="585858"/>
                        <w:spacing w:val="-11"/>
                        <w:sz w:val="11"/>
                      </w:rPr>
                      <w:t>5</w:t>
                    </w:r>
                    <w:r>
                      <w:rPr>
                        <w:rFonts w:ascii="Arial MT" w:hAnsi="Arial MT"/>
                        <w:color w:val="7F7F7F"/>
                        <w:spacing w:val="-173"/>
                        <w:position w:val="-10"/>
                        <w:sz w:val="32"/>
                      </w:rPr>
                      <w:t>d</w:t>
                    </w:r>
                    <w:r>
                      <w:rPr>
                        <w:rFonts w:ascii="Arial MT" w:hAnsi="Arial MT"/>
                        <w:color w:val="585858"/>
                        <w:spacing w:val="-2"/>
                        <w:sz w:val="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D417ED2" wp14:editId="3D417ED3">
              <wp:simplePos x="0" y="0"/>
              <wp:positionH relativeFrom="page">
                <wp:posOffset>2215507</wp:posOffset>
              </wp:positionH>
              <wp:positionV relativeFrom="page">
                <wp:posOffset>10093986</wp:posOffset>
              </wp:positionV>
              <wp:extent cx="463931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931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7ED9" w14:textId="77777777" w:rsidR="00FA259F" w:rsidRDefault="009C6724">
                          <w:pPr>
                            <w:spacing w:before="9"/>
                            <w:ind w:left="20"/>
                            <w:rPr>
                              <w:rFonts w:ascii="Arial MT"/>
                              <w:sz w:val="3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es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collections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du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centre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documentation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 xml:space="preserve"> l'INPI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17ED2" id="Textbox 2" o:spid="_x0000_s1027" type="#_x0000_t202" style="position:absolute;margin-left:174.45pt;margin-top:794.8pt;width:365.3pt;height:19.9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" filled="f" stroked="f">
              <v:textbox inset="0,0,0,0">
                <w:txbxContent>
                  <w:p w14:paraId="3D417ED9" w14:textId="77777777" w:rsidR="00FA259F" w:rsidRDefault="009C6724">
                    <w:pPr>
                      <w:spacing w:before="9"/>
                      <w:ind w:left="20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color w:val="7F7F7F"/>
                        <w:sz w:val="32"/>
                      </w:rPr>
                      <w:t>es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collections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du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centre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documentation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 xml:space="preserve"> l'INPI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ECF" w14:textId="77777777" w:rsidR="00FA259F" w:rsidRDefault="009C672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D417ED6" wp14:editId="3D417ED7">
              <wp:simplePos x="0" y="0"/>
              <wp:positionH relativeFrom="page">
                <wp:posOffset>702119</wp:posOffset>
              </wp:positionH>
              <wp:positionV relativeFrom="page">
                <wp:posOffset>10093986</wp:posOffset>
              </wp:positionV>
              <wp:extent cx="6152515" cy="25272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251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7EDB" w14:textId="77777777" w:rsidR="00FA259F" w:rsidRDefault="009C6724">
                          <w:pPr>
                            <w:spacing w:before="9"/>
                            <w:ind w:left="20"/>
                            <w:rPr>
                              <w:rFonts w:ascii="Arial MT"/>
                              <w:sz w:val="3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</w:t>
                          </w:r>
                          <w:r>
                            <w:rPr>
                              <w:rFonts w:ascii="Arial MT"/>
                              <w:color w:val="7F7F7F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issu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des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collections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du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centre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documentation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 xml:space="preserve"> l'INPI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17E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5.3pt;margin-top:794.8pt;width:484.45pt;height:19.9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" filled="f" stroked="f">
              <v:textbox inset="0,0,0,0">
                <w:txbxContent>
                  <w:p w14:paraId="3D417EDB" w14:textId="77777777" w:rsidR="00FA259F" w:rsidRDefault="009C6724">
                    <w:pPr>
                      <w:spacing w:before="9"/>
                      <w:ind w:left="20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color w:val="7F7F7F"/>
                        <w:sz w:val="32"/>
                      </w:rPr>
                      <w:t>Document</w:t>
                    </w:r>
                    <w:r>
                      <w:rPr>
                        <w:rFonts w:ascii="Arial MT"/>
                        <w:color w:val="7F7F7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issu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des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collections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du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centre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documentation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 xml:space="preserve"> l'INPI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0DFA" w14:textId="77777777" w:rsidR="009C6724" w:rsidRDefault="009C6724">
      <w:r>
        <w:separator/>
      </w:r>
    </w:p>
  </w:footnote>
  <w:footnote w:type="continuationSeparator" w:id="0">
    <w:p w14:paraId="065E1722" w14:textId="77777777" w:rsidR="009C6724" w:rsidRDefault="009C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ECE" w14:textId="77777777" w:rsidR="00FA259F" w:rsidRDefault="009C672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D417ED4" wp14:editId="3D417ED5">
              <wp:simplePos x="0" y="0"/>
              <wp:positionH relativeFrom="page">
                <wp:posOffset>6559293</wp:posOffset>
              </wp:positionH>
              <wp:positionV relativeFrom="page">
                <wp:posOffset>456314</wp:posOffset>
              </wp:positionV>
              <wp:extent cx="1543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7EDA" w14:textId="77777777" w:rsidR="00FA259F" w:rsidRDefault="009C6724">
                          <w:pPr>
                            <w:spacing w:line="192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17ED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6.5pt;margin-top:35.95pt;width:12.15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" filled="f" stroked="f">
              <v:textbox inset="0,0,0,0">
                <w:txbxContent>
                  <w:p w14:paraId="3D417EDA" w14:textId="77777777" w:rsidR="00FA259F" w:rsidRDefault="009C6724">
                    <w:pPr>
                      <w:spacing w:line="192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2DD5"/>
    <w:multiLevelType w:val="hybridMultilevel"/>
    <w:tmpl w:val="FF54D6E0"/>
    <w:lvl w:ilvl="0" w:tplc="02443030">
      <w:start w:val="1"/>
      <w:numFmt w:val="upperLetter"/>
      <w:lvlText w:val="%1."/>
      <w:lvlJc w:val="left"/>
      <w:pPr>
        <w:ind w:left="681" w:hanging="36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24"/>
        <w:szCs w:val="24"/>
        <w:lang w:val="fr-FR" w:eastAsia="en-US" w:bidi="ar-SA"/>
      </w:rPr>
    </w:lvl>
    <w:lvl w:ilvl="1" w:tplc="1FF209AC">
      <w:numFmt w:val="bullet"/>
      <w:lvlText w:val="•"/>
      <w:lvlJc w:val="left"/>
      <w:pPr>
        <w:ind w:left="1547" w:hanging="361"/>
      </w:pPr>
      <w:rPr>
        <w:rFonts w:hint="default"/>
        <w:lang w:val="fr-FR" w:eastAsia="en-US" w:bidi="ar-SA"/>
      </w:rPr>
    </w:lvl>
    <w:lvl w:ilvl="2" w:tplc="6A8855F8">
      <w:numFmt w:val="bullet"/>
      <w:lvlText w:val="•"/>
      <w:lvlJc w:val="left"/>
      <w:pPr>
        <w:ind w:left="2414" w:hanging="361"/>
      </w:pPr>
      <w:rPr>
        <w:rFonts w:hint="default"/>
        <w:lang w:val="fr-FR" w:eastAsia="en-US" w:bidi="ar-SA"/>
      </w:rPr>
    </w:lvl>
    <w:lvl w:ilvl="3" w:tplc="A0FEA32C">
      <w:numFmt w:val="bullet"/>
      <w:lvlText w:val="•"/>
      <w:lvlJc w:val="left"/>
      <w:pPr>
        <w:ind w:left="3281" w:hanging="361"/>
      </w:pPr>
      <w:rPr>
        <w:rFonts w:hint="default"/>
        <w:lang w:val="fr-FR" w:eastAsia="en-US" w:bidi="ar-SA"/>
      </w:rPr>
    </w:lvl>
    <w:lvl w:ilvl="4" w:tplc="6722F4D8">
      <w:numFmt w:val="bullet"/>
      <w:lvlText w:val="•"/>
      <w:lvlJc w:val="left"/>
      <w:pPr>
        <w:ind w:left="4148" w:hanging="361"/>
      </w:pPr>
      <w:rPr>
        <w:rFonts w:hint="default"/>
        <w:lang w:val="fr-FR" w:eastAsia="en-US" w:bidi="ar-SA"/>
      </w:rPr>
    </w:lvl>
    <w:lvl w:ilvl="5" w:tplc="CB227122">
      <w:numFmt w:val="bullet"/>
      <w:lvlText w:val="•"/>
      <w:lvlJc w:val="left"/>
      <w:pPr>
        <w:ind w:left="5015" w:hanging="361"/>
      </w:pPr>
      <w:rPr>
        <w:rFonts w:hint="default"/>
        <w:lang w:val="fr-FR" w:eastAsia="en-US" w:bidi="ar-SA"/>
      </w:rPr>
    </w:lvl>
    <w:lvl w:ilvl="6" w:tplc="C1042E10">
      <w:numFmt w:val="bullet"/>
      <w:lvlText w:val="•"/>
      <w:lvlJc w:val="left"/>
      <w:pPr>
        <w:ind w:left="5882" w:hanging="361"/>
      </w:pPr>
      <w:rPr>
        <w:rFonts w:hint="default"/>
        <w:lang w:val="fr-FR" w:eastAsia="en-US" w:bidi="ar-SA"/>
      </w:rPr>
    </w:lvl>
    <w:lvl w:ilvl="7" w:tplc="6ADAA30E">
      <w:numFmt w:val="bullet"/>
      <w:lvlText w:val="•"/>
      <w:lvlJc w:val="left"/>
      <w:pPr>
        <w:ind w:left="6749" w:hanging="361"/>
      </w:pPr>
      <w:rPr>
        <w:rFonts w:hint="default"/>
        <w:lang w:val="fr-FR" w:eastAsia="en-US" w:bidi="ar-SA"/>
      </w:rPr>
    </w:lvl>
    <w:lvl w:ilvl="8" w:tplc="BA1441F0">
      <w:numFmt w:val="bullet"/>
      <w:lvlText w:val="•"/>
      <w:lvlJc w:val="left"/>
      <w:pPr>
        <w:ind w:left="761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ED432D2"/>
    <w:multiLevelType w:val="hybridMultilevel"/>
    <w:tmpl w:val="AC56DDC6"/>
    <w:lvl w:ilvl="0" w:tplc="AC1411D2">
      <w:numFmt w:val="bullet"/>
      <w:lvlText w:val="-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9"/>
        <w:sz w:val="24"/>
        <w:szCs w:val="24"/>
        <w:lang w:val="fr-FR" w:eastAsia="en-US" w:bidi="ar-SA"/>
      </w:rPr>
    </w:lvl>
    <w:lvl w:ilvl="1" w:tplc="F4809B1A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E4C4EF84">
      <w:numFmt w:val="bullet"/>
      <w:lvlText w:val="•"/>
      <w:lvlJc w:val="left"/>
      <w:pPr>
        <w:ind w:left="2558" w:hanging="360"/>
      </w:pPr>
      <w:rPr>
        <w:rFonts w:hint="default"/>
        <w:lang w:val="fr-FR" w:eastAsia="en-US" w:bidi="ar-SA"/>
      </w:rPr>
    </w:lvl>
    <w:lvl w:ilvl="3" w:tplc="3A620A7E">
      <w:numFmt w:val="bullet"/>
      <w:lvlText w:val="•"/>
      <w:lvlJc w:val="left"/>
      <w:pPr>
        <w:ind w:left="3407" w:hanging="360"/>
      </w:pPr>
      <w:rPr>
        <w:rFonts w:hint="default"/>
        <w:lang w:val="fr-FR" w:eastAsia="en-US" w:bidi="ar-SA"/>
      </w:rPr>
    </w:lvl>
    <w:lvl w:ilvl="4" w:tplc="D28AA450">
      <w:numFmt w:val="bullet"/>
      <w:lvlText w:val="•"/>
      <w:lvlJc w:val="left"/>
      <w:pPr>
        <w:ind w:left="4256" w:hanging="360"/>
      </w:pPr>
      <w:rPr>
        <w:rFonts w:hint="default"/>
        <w:lang w:val="fr-FR" w:eastAsia="en-US" w:bidi="ar-SA"/>
      </w:rPr>
    </w:lvl>
    <w:lvl w:ilvl="5" w:tplc="1CA8A208">
      <w:numFmt w:val="bullet"/>
      <w:lvlText w:val="•"/>
      <w:lvlJc w:val="left"/>
      <w:pPr>
        <w:ind w:left="5105" w:hanging="360"/>
      </w:pPr>
      <w:rPr>
        <w:rFonts w:hint="default"/>
        <w:lang w:val="fr-FR" w:eastAsia="en-US" w:bidi="ar-SA"/>
      </w:rPr>
    </w:lvl>
    <w:lvl w:ilvl="6" w:tplc="B5C49768">
      <w:numFmt w:val="bullet"/>
      <w:lvlText w:val="•"/>
      <w:lvlJc w:val="left"/>
      <w:pPr>
        <w:ind w:left="5954" w:hanging="360"/>
      </w:pPr>
      <w:rPr>
        <w:rFonts w:hint="default"/>
        <w:lang w:val="fr-FR" w:eastAsia="en-US" w:bidi="ar-SA"/>
      </w:rPr>
    </w:lvl>
    <w:lvl w:ilvl="7" w:tplc="D7102E96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8" w:tplc="B9A46DD0">
      <w:numFmt w:val="bullet"/>
      <w:lvlText w:val="•"/>
      <w:lvlJc w:val="left"/>
      <w:pPr>
        <w:ind w:left="7652" w:hanging="360"/>
      </w:pPr>
      <w:rPr>
        <w:rFonts w:hint="default"/>
        <w:lang w:val="fr-FR" w:eastAsia="en-US" w:bidi="ar-SA"/>
      </w:rPr>
    </w:lvl>
  </w:abstractNum>
  <w:num w:numId="1" w16cid:durableId="1887141135">
    <w:abstractNumId w:val="0"/>
  </w:num>
  <w:num w:numId="2" w16cid:durableId="11265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59F"/>
    <w:rsid w:val="006369BF"/>
    <w:rsid w:val="009C6724"/>
    <w:rsid w:val="00C14658"/>
    <w:rsid w:val="00F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7E6A"/>
  <w15:docId w15:val="{436F39BE-D945-4043-B580-26E4BC97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68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2" w:right="5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6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6512</Characters>
  <Application>Microsoft Office Word</Application>
  <DocSecurity>0</DocSecurity>
  <Lines>166</Lines>
  <Paragraphs>76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O20253574</dc:title>
  <cp:lastModifiedBy>Julie CURTO</cp:lastModifiedBy>
  <cp:revision>2</cp:revision>
  <dcterms:created xsi:type="dcterms:W3CDTF">2026-05-25T13:37:00Z</dcterms:created>
  <dcterms:modified xsi:type="dcterms:W3CDTF">2026-06-05T14:47:00Z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2026-05-25T00:00:00Z</vt:filetime>
  </property>
  <property fmtid="{D5CDD505-2E9C-101B-9397-08002B2CF9AE}" pid="5" name="Producer">
    <vt:lpwstr>GPL Ghostscript 9.52</vt:lpwstr>
  </property>
</Properties>
</file>